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eastAsia="仿宋"/>
          <w:color w:val="000000"/>
          <w:sz w:val="28"/>
          <w:szCs w:val="28"/>
        </w:rPr>
      </w:pPr>
      <w:r>
        <w:rPr>
          <w:rFonts w:eastAsia="仿宋"/>
          <w:color w:val="000000"/>
          <w:sz w:val="28"/>
          <w:szCs w:val="28"/>
        </w:rPr>
        <w:t>附表1：</w:t>
      </w:r>
    </w:p>
    <w:p>
      <w:pPr>
        <w:spacing w:before="312" w:beforeLines="100" w:after="312" w:afterLines="100" w:line="440" w:lineRule="exact"/>
        <w:jc w:val="center"/>
        <w:rPr>
          <w:rFonts w:hint="eastAsia" w:eastAsia="仿宋"/>
          <w:b/>
          <w:color w:val="000000"/>
          <w:sz w:val="28"/>
          <w:szCs w:val="28"/>
        </w:rPr>
      </w:pPr>
      <w:bookmarkStart w:id="0" w:name="_GoBack"/>
      <w:r>
        <w:rPr>
          <w:rFonts w:eastAsia="仿宋"/>
          <w:b/>
          <w:color w:val="000000"/>
          <w:sz w:val="28"/>
          <w:szCs w:val="28"/>
        </w:rPr>
        <w:t>茶与食品学院20</w:t>
      </w:r>
      <w:r>
        <w:rPr>
          <w:rFonts w:hint="eastAsia"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届本科毕业论文</w:t>
      </w:r>
    </w:p>
    <w:bookmarkEnd w:id="0"/>
    <w:p>
      <w:pPr>
        <w:spacing w:before="312" w:beforeLines="100" w:after="312" w:afterLines="100" w:line="440" w:lineRule="exact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答辩进度安排表</w:t>
      </w:r>
    </w:p>
    <w:tbl>
      <w:tblPr>
        <w:tblStyle w:val="6"/>
        <w:tblW w:w="1070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6095"/>
        <w:gridCol w:w="1134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0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b/>
                <w:color w:val="000000"/>
                <w:sz w:val="24"/>
              </w:rPr>
            </w:pPr>
            <w:r>
              <w:rPr>
                <w:rFonts w:eastAsia="仿宋"/>
                <w:b/>
                <w:color w:val="000000"/>
                <w:sz w:val="24"/>
              </w:rPr>
              <w:t>时间</w:t>
            </w:r>
          </w:p>
        </w:tc>
        <w:tc>
          <w:tcPr>
            <w:tcW w:w="609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eastAsia="仿宋"/>
                <w:b/>
                <w:color w:val="000000"/>
                <w:sz w:val="24"/>
              </w:rPr>
            </w:pPr>
            <w:r>
              <w:rPr>
                <w:rFonts w:eastAsia="仿宋"/>
                <w:b/>
                <w:color w:val="000000"/>
                <w:sz w:val="24"/>
              </w:rPr>
              <w:t>内容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b/>
                <w:color w:val="000000"/>
                <w:sz w:val="24"/>
              </w:rPr>
            </w:pPr>
            <w:r>
              <w:rPr>
                <w:rFonts w:eastAsia="仿宋"/>
                <w:b/>
                <w:color w:val="000000"/>
                <w:sz w:val="24"/>
              </w:rPr>
              <w:t>负责人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eastAsia="仿宋"/>
                <w:b/>
                <w:color w:val="000000"/>
                <w:sz w:val="24"/>
              </w:rPr>
            </w:pPr>
            <w:r>
              <w:rPr>
                <w:rFonts w:eastAsia="仿宋"/>
                <w:b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069" w:type="dxa"/>
            <w:noWrap w:val="0"/>
            <w:vAlign w:val="center"/>
          </w:tcPr>
          <w:p>
            <w:pPr>
              <w:spacing w:line="440" w:lineRule="exact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5月</w:t>
            </w:r>
            <w:r>
              <w:rPr>
                <w:rFonts w:hint="eastAsia" w:eastAsia="仿宋"/>
                <w:color w:val="000000"/>
              </w:rPr>
              <w:t>10</w:t>
            </w:r>
            <w:r>
              <w:rPr>
                <w:rFonts w:eastAsia="仿宋"/>
                <w:color w:val="000000"/>
              </w:rPr>
              <w:t>日前</w:t>
            </w:r>
          </w:p>
          <w:p>
            <w:pPr>
              <w:spacing w:line="440" w:lineRule="exact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5月20日前</w:t>
            </w:r>
          </w:p>
        </w:tc>
        <w:tc>
          <w:tcPr>
            <w:tcW w:w="609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仿宋"/>
                <w:b/>
                <w:color w:val="000000"/>
                <w:sz w:val="24"/>
              </w:rPr>
            </w:pPr>
            <w:r>
              <w:rPr>
                <w:rFonts w:eastAsia="仿宋"/>
                <w:b/>
                <w:color w:val="000000"/>
                <w:sz w:val="24"/>
              </w:rPr>
              <w:t>一、材料的审核、修改和提交</w:t>
            </w:r>
          </w:p>
          <w:p>
            <w:pPr>
              <w:spacing w:line="400" w:lineRule="exact"/>
              <w:jc w:val="left"/>
              <w:rPr>
                <w:rFonts w:hint="eastAsia"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1、学生将《武夷学院本科毕业论文（设计）附册》材料及毕业论文</w:t>
            </w:r>
            <w:r>
              <w:rPr>
                <w:rFonts w:hint="eastAsia" w:eastAsia="仿宋"/>
                <w:color w:val="000000"/>
              </w:rPr>
              <w:t>电子版</w:t>
            </w:r>
            <w:r>
              <w:rPr>
                <w:rFonts w:eastAsia="仿宋"/>
                <w:color w:val="000000"/>
              </w:rPr>
              <w:t>提交本人指导教师</w:t>
            </w:r>
          </w:p>
          <w:p>
            <w:pPr>
              <w:spacing w:line="400" w:lineRule="exact"/>
              <w:jc w:val="left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2、指导教师按照《武夷学院本科毕业论文（设计）工作管理规定》有关要求对学生毕业论文</w:t>
            </w:r>
            <w:r>
              <w:rPr>
                <w:rFonts w:hint="eastAsia" w:eastAsia="仿宋"/>
                <w:color w:val="000000"/>
              </w:rPr>
              <w:t>（设计）过程材料及</w:t>
            </w:r>
            <w:r>
              <w:rPr>
                <w:rFonts w:eastAsia="仿宋"/>
                <w:color w:val="000000"/>
              </w:rPr>
              <w:t>毕业论文</w:t>
            </w:r>
            <w:r>
              <w:rPr>
                <w:rFonts w:hint="eastAsia" w:eastAsia="仿宋"/>
                <w:color w:val="000000"/>
              </w:rPr>
              <w:t>（设计）</w:t>
            </w:r>
            <w:r>
              <w:rPr>
                <w:rFonts w:eastAsia="仿宋"/>
                <w:color w:val="000000"/>
              </w:rPr>
              <w:t>从格式和内容两方面进行审核，提出修改意见，指导学生修改。</w:t>
            </w:r>
          </w:p>
          <w:p>
            <w:pPr>
              <w:spacing w:line="400" w:lineRule="exact"/>
              <w:jc w:val="left"/>
              <w:rPr>
                <w:rFonts w:hint="eastAsia"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3</w:t>
            </w:r>
            <w:r>
              <w:rPr>
                <w:rFonts w:eastAsia="仿宋"/>
                <w:color w:val="000000"/>
              </w:rPr>
              <w:t>、</w:t>
            </w:r>
            <w:r>
              <w:rPr>
                <w:rFonts w:hint="eastAsia" w:eastAsia="仿宋"/>
                <w:color w:val="000000"/>
              </w:rPr>
              <w:t>毕业班</w:t>
            </w:r>
            <w:r>
              <w:rPr>
                <w:rFonts w:eastAsia="仿宋"/>
                <w:color w:val="000000"/>
              </w:rPr>
              <w:t>学生将本人毕业论文</w:t>
            </w:r>
            <w:r>
              <w:rPr>
                <w:rFonts w:hint="eastAsia" w:eastAsia="仿宋"/>
                <w:color w:val="000000"/>
              </w:rPr>
              <w:t>（设计）电子版（文件名为：</w:t>
            </w:r>
            <w:r>
              <w:rPr>
                <w:rFonts w:hint="eastAsia" w:ascii="仿宋" w:hAnsi="仿宋" w:eastAsia="仿宋"/>
                <w:b/>
                <w:color w:val="000000"/>
              </w:rPr>
              <w:t>学号</w:t>
            </w:r>
            <w:r>
              <w:rPr>
                <w:rFonts w:ascii="仿宋" w:hAnsi="仿宋" w:eastAsia="仿宋"/>
                <w:b/>
                <w:color w:val="000000"/>
              </w:rPr>
              <w:t>-</w:t>
            </w:r>
            <w:r>
              <w:rPr>
                <w:rFonts w:hint="eastAsia" w:ascii="仿宋" w:hAnsi="仿宋" w:eastAsia="仿宋"/>
                <w:b/>
                <w:color w:val="000000"/>
              </w:rPr>
              <w:t>学生姓名</w:t>
            </w:r>
            <w:r>
              <w:rPr>
                <w:rFonts w:ascii="仿宋" w:hAnsi="仿宋" w:eastAsia="仿宋"/>
                <w:b/>
                <w:color w:val="000000"/>
              </w:rPr>
              <w:t>-</w:t>
            </w:r>
            <w:r>
              <w:rPr>
                <w:rFonts w:hint="eastAsia" w:ascii="仿宋" w:hAnsi="仿宋" w:eastAsia="仿宋"/>
                <w:b/>
                <w:color w:val="000000"/>
              </w:rPr>
              <w:t>论文题目</w:t>
            </w:r>
            <w:r>
              <w:rPr>
                <w:rFonts w:ascii="仿宋" w:hAnsi="仿宋" w:eastAsia="仿宋"/>
                <w:b/>
                <w:color w:val="000000"/>
              </w:rPr>
              <w:t>-</w:t>
            </w:r>
            <w:r>
              <w:rPr>
                <w:rFonts w:hint="eastAsia" w:ascii="仿宋" w:hAnsi="仿宋" w:eastAsia="仿宋"/>
                <w:b/>
                <w:color w:val="000000"/>
              </w:rPr>
              <w:t>指导教师姓名</w:t>
            </w:r>
            <w:r>
              <w:rPr>
                <w:rFonts w:hint="eastAsia" w:eastAsia="仿宋"/>
                <w:color w:val="000000"/>
              </w:rPr>
              <w:t>）</w:t>
            </w:r>
            <w:r>
              <w:rPr>
                <w:rFonts w:eastAsia="仿宋"/>
                <w:color w:val="000000"/>
              </w:rPr>
              <w:t>上交本班学习委员，各毕业班学习委员于5月</w:t>
            </w:r>
            <w:r>
              <w:rPr>
                <w:rFonts w:hint="eastAsia" w:eastAsia="仿宋"/>
                <w:color w:val="000000"/>
              </w:rPr>
              <w:t>10</w:t>
            </w:r>
            <w:r>
              <w:rPr>
                <w:rFonts w:eastAsia="仿宋"/>
                <w:color w:val="000000"/>
              </w:rPr>
              <w:t>日</w:t>
            </w:r>
            <w:r>
              <w:rPr>
                <w:rFonts w:hint="eastAsia" w:eastAsia="仿宋"/>
                <w:color w:val="000000"/>
              </w:rPr>
              <w:t>下午</w:t>
            </w:r>
            <w:r>
              <w:rPr>
                <w:rFonts w:eastAsia="仿宋"/>
                <w:color w:val="000000"/>
              </w:rPr>
              <w:t>14:30前将本班毕业论文汇总后</w:t>
            </w:r>
            <w:r>
              <w:rPr>
                <w:rFonts w:hint="eastAsia" w:eastAsia="仿宋"/>
                <w:color w:val="000000"/>
              </w:rPr>
              <w:t>打包</w:t>
            </w:r>
            <w:r>
              <w:rPr>
                <w:rFonts w:eastAsia="仿宋"/>
                <w:color w:val="000000"/>
              </w:rPr>
              <w:t>发送至</w:t>
            </w:r>
            <w:r>
              <w:rPr>
                <w:rFonts w:hint="eastAsia" w:eastAsia="仿宋"/>
                <w:color w:val="000000"/>
              </w:rPr>
              <w:t>各系主任和学院教科办（教科办邮箱为25523824@qq.com）</w:t>
            </w:r>
            <w:r>
              <w:rPr>
                <w:rFonts w:ascii="仿宋" w:hAnsi="仿宋" w:eastAsia="仿宋"/>
              </w:rPr>
              <w:t>，文件以“</w:t>
            </w:r>
            <w:r>
              <w:rPr>
                <w:rFonts w:ascii="仿宋" w:hAnsi="仿宋" w:eastAsia="仿宋"/>
                <w:b/>
              </w:rPr>
              <w:t>班级名称+毕业论文</w:t>
            </w:r>
            <w:r>
              <w:rPr>
                <w:rFonts w:ascii="仿宋" w:hAnsi="仿宋" w:eastAsia="仿宋"/>
              </w:rPr>
              <w:t>”命名</w:t>
            </w:r>
            <w:r>
              <w:rPr>
                <w:rFonts w:hint="eastAsia" w:ascii="仿宋" w:hAnsi="仿宋" w:eastAsia="仿宋"/>
                <w:color w:val="000000"/>
              </w:rPr>
              <w:t>。</w:t>
            </w:r>
          </w:p>
          <w:p>
            <w:pPr>
              <w:spacing w:line="400" w:lineRule="exact"/>
              <w:jc w:val="left"/>
              <w:rPr>
                <w:rFonts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4、毕业班学生将</w:t>
            </w:r>
            <w:r>
              <w:rPr>
                <w:rFonts w:eastAsia="仿宋"/>
                <w:color w:val="000000"/>
              </w:rPr>
              <w:t>《武夷学院本科毕业论文（设计）附册》材料</w:t>
            </w:r>
            <w:r>
              <w:rPr>
                <w:rFonts w:hint="eastAsia" w:eastAsia="仿宋"/>
                <w:color w:val="000000"/>
              </w:rPr>
              <w:t>电子版于5月20日下午14：30</w:t>
            </w:r>
            <w:r>
              <w:rPr>
                <w:rFonts w:eastAsia="仿宋"/>
                <w:color w:val="000000"/>
              </w:rPr>
              <w:t>提交本人指导教师</w:t>
            </w:r>
            <w:r>
              <w:rPr>
                <w:rFonts w:hint="eastAsia" w:eastAsia="仿宋"/>
                <w:color w:val="000000"/>
              </w:rPr>
              <w:t>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各系</w:t>
            </w:r>
          </w:p>
          <w:p>
            <w:pPr>
              <w:spacing w:line="440" w:lineRule="exact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指导教师</w:t>
            </w: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教科办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0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5月</w:t>
            </w:r>
            <w:r>
              <w:rPr>
                <w:rFonts w:hint="eastAsia" w:eastAsia="仿宋"/>
                <w:color w:val="000000"/>
              </w:rPr>
              <w:t>14</w:t>
            </w:r>
            <w:r>
              <w:rPr>
                <w:rFonts w:eastAsia="仿宋"/>
                <w:color w:val="000000"/>
              </w:rPr>
              <w:t>日前</w:t>
            </w:r>
          </w:p>
        </w:tc>
        <w:tc>
          <w:tcPr>
            <w:tcW w:w="609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仿宋"/>
                <w:b/>
                <w:color w:val="000000"/>
                <w:sz w:val="24"/>
              </w:rPr>
            </w:pPr>
            <w:r>
              <w:rPr>
                <w:rFonts w:eastAsia="仿宋"/>
                <w:b/>
                <w:color w:val="000000"/>
                <w:sz w:val="24"/>
              </w:rPr>
              <w:t>二、论文的批阅、评阅及答辩资格的预审</w:t>
            </w:r>
          </w:p>
          <w:p>
            <w:pPr>
              <w:spacing w:line="440" w:lineRule="exact"/>
              <w:jc w:val="left"/>
              <w:rPr>
                <w:rFonts w:hint="eastAsia"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1、</w:t>
            </w:r>
            <w:r>
              <w:rPr>
                <w:rFonts w:hint="eastAsia" w:eastAsia="仿宋"/>
                <w:color w:val="000000"/>
                <w:szCs w:val="21"/>
              </w:rPr>
              <w:t>各系</w:t>
            </w:r>
            <w:r>
              <w:rPr>
                <w:rFonts w:eastAsia="仿宋"/>
                <w:color w:val="000000"/>
                <w:szCs w:val="21"/>
              </w:rPr>
              <w:t>通过</w:t>
            </w:r>
            <w:r>
              <w:rPr>
                <w:rFonts w:hint="eastAsia" w:eastAsia="仿宋"/>
                <w:color w:val="000000"/>
                <w:szCs w:val="21"/>
              </w:rPr>
              <w:t>维普论文</w:t>
            </w:r>
            <w:r>
              <w:rPr>
                <w:rFonts w:eastAsia="仿宋"/>
                <w:color w:val="000000"/>
                <w:szCs w:val="21"/>
              </w:rPr>
              <w:t>检测系统对学生提交毕业论文进行</w:t>
            </w:r>
          </w:p>
          <w:p>
            <w:pPr>
              <w:spacing w:line="440" w:lineRule="exact"/>
              <w:jc w:val="left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检测</w:t>
            </w:r>
            <w:r>
              <w:rPr>
                <w:rFonts w:hint="eastAsia" w:eastAsia="仿宋"/>
                <w:color w:val="000000"/>
                <w:szCs w:val="21"/>
              </w:rPr>
              <w:t>，按照武院教发</w:t>
            </w:r>
            <w:r>
              <w:rPr>
                <w:rFonts w:eastAsia="仿宋"/>
                <w:color w:val="000000"/>
                <w:szCs w:val="21"/>
              </w:rPr>
              <w:t>[201</w:t>
            </w:r>
            <w:r>
              <w:rPr>
                <w:rFonts w:hint="eastAsia" w:eastAsia="仿宋"/>
                <w:color w:val="000000"/>
                <w:szCs w:val="21"/>
              </w:rPr>
              <w:t>9</w:t>
            </w:r>
            <w:r>
              <w:rPr>
                <w:rFonts w:eastAsia="仿宋"/>
                <w:color w:val="000000"/>
                <w:szCs w:val="21"/>
              </w:rPr>
              <w:t xml:space="preserve">] 2 </w:t>
            </w:r>
            <w:r>
              <w:rPr>
                <w:rFonts w:hint="eastAsia" w:eastAsia="仿宋"/>
                <w:color w:val="000000"/>
                <w:szCs w:val="21"/>
              </w:rPr>
              <w:t>号文《</w:t>
            </w:r>
            <w:r>
              <w:rPr>
                <w:rFonts w:eastAsia="仿宋"/>
                <w:color w:val="000000"/>
                <w:szCs w:val="21"/>
              </w:rPr>
              <w:t>201</w:t>
            </w:r>
            <w:r>
              <w:rPr>
                <w:rFonts w:hint="eastAsia" w:eastAsia="仿宋"/>
                <w:color w:val="000000"/>
                <w:szCs w:val="21"/>
              </w:rPr>
              <w:t>9</w:t>
            </w:r>
            <w:r>
              <w:rPr>
                <w:rFonts w:eastAsia="仿宋"/>
                <w:color w:val="000000"/>
                <w:szCs w:val="21"/>
              </w:rPr>
              <w:t xml:space="preserve"> </w:t>
            </w:r>
            <w:r>
              <w:rPr>
                <w:rFonts w:hint="eastAsia" w:eastAsia="仿宋"/>
                <w:color w:val="000000"/>
                <w:szCs w:val="21"/>
              </w:rPr>
              <w:t>届本科学生毕业论文（设计）学术不端检测安排的通知》对</w:t>
            </w: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检测结果超过</w:t>
            </w:r>
            <w:r>
              <w:rPr>
                <w:rFonts w:ascii="仿宋" w:hAnsi="仿宋" w:eastAsia="仿宋"/>
                <w:b/>
                <w:color w:val="000000"/>
                <w:szCs w:val="21"/>
              </w:rPr>
              <w:t>20%</w:t>
            </w:r>
            <w:r>
              <w:rPr>
                <w:rFonts w:hint="eastAsia" w:eastAsia="仿宋"/>
                <w:color w:val="000000"/>
                <w:szCs w:val="21"/>
              </w:rPr>
              <w:t>的，根据不同层次进行相应处理。</w:t>
            </w:r>
          </w:p>
          <w:p>
            <w:pPr>
              <w:spacing w:line="420" w:lineRule="exact"/>
              <w:jc w:val="left"/>
              <w:rPr>
                <w:rFonts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2</w:t>
            </w:r>
            <w:r>
              <w:rPr>
                <w:rFonts w:eastAsia="仿宋"/>
                <w:color w:val="000000"/>
              </w:rPr>
              <w:t>、指导教师按照《武夷学院本科毕业论文（设计）工作管理规定》（以下简称《规定》）有关要求及《毕业论文（设计）指导教师评分参考标准》对本人所指导学生毕业论文进行批阅、评定成绩，填写《武夷学院毕业论文（设计）指导教师评分表》，并于5月</w:t>
            </w:r>
            <w:r>
              <w:rPr>
                <w:rFonts w:hint="eastAsia" w:eastAsia="仿宋"/>
                <w:color w:val="000000"/>
              </w:rPr>
              <w:t>14</w:t>
            </w:r>
            <w:r>
              <w:rPr>
                <w:rFonts w:eastAsia="仿宋"/>
                <w:color w:val="000000"/>
              </w:rPr>
              <w:t>日</w:t>
            </w:r>
            <w:r>
              <w:rPr>
                <w:rFonts w:hint="eastAsia" w:eastAsia="仿宋"/>
                <w:color w:val="000000"/>
              </w:rPr>
              <w:t>下午</w:t>
            </w:r>
            <w:r>
              <w:rPr>
                <w:rFonts w:eastAsia="仿宋"/>
                <w:color w:val="000000"/>
              </w:rPr>
              <w:t>14：30之前交</w:t>
            </w:r>
            <w:r>
              <w:rPr>
                <w:rFonts w:hint="eastAsia" w:eastAsia="仿宋"/>
                <w:color w:val="000000"/>
              </w:rPr>
              <w:t>各系</w:t>
            </w:r>
            <w:r>
              <w:rPr>
                <w:rFonts w:eastAsia="仿宋"/>
                <w:color w:val="000000"/>
              </w:rPr>
              <w:t>。</w:t>
            </w:r>
          </w:p>
          <w:p>
            <w:pPr>
              <w:spacing w:line="420" w:lineRule="exact"/>
              <w:jc w:val="left"/>
              <w:rPr>
                <w:rFonts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3</w:t>
            </w:r>
            <w:r>
              <w:rPr>
                <w:rFonts w:eastAsia="仿宋"/>
                <w:color w:val="000000"/>
              </w:rPr>
              <w:t>、评阅教师按照《规定》有关要求及《毕业论文（设计）评阅教师评分参考标准》对本人所评阅论文进行评阅</w:t>
            </w:r>
            <w:r>
              <w:rPr>
                <w:rFonts w:hint="eastAsia" w:eastAsia="仿宋"/>
                <w:color w:val="000000"/>
              </w:rPr>
              <w:t>、</w:t>
            </w:r>
            <w:r>
              <w:rPr>
                <w:rFonts w:eastAsia="仿宋"/>
                <w:color w:val="000000"/>
              </w:rPr>
              <w:t>评定成绩，给予是否</w:t>
            </w:r>
            <w:r>
              <w:rPr>
                <w:rFonts w:hint="eastAsia" w:eastAsia="仿宋"/>
                <w:color w:val="000000"/>
              </w:rPr>
              <w:t>同意学生</w:t>
            </w:r>
            <w:r>
              <w:rPr>
                <w:rFonts w:eastAsia="仿宋"/>
                <w:color w:val="000000"/>
              </w:rPr>
              <w:t>参加答辩的意见，填写《毕业论文评阅登记表》，并于5月</w:t>
            </w:r>
            <w:r>
              <w:rPr>
                <w:rFonts w:hint="eastAsia" w:eastAsia="仿宋"/>
                <w:color w:val="000000"/>
              </w:rPr>
              <w:t>14</w:t>
            </w:r>
            <w:r>
              <w:rPr>
                <w:rFonts w:eastAsia="仿宋"/>
                <w:color w:val="000000"/>
              </w:rPr>
              <w:t>日</w:t>
            </w:r>
            <w:r>
              <w:rPr>
                <w:rFonts w:hint="eastAsia" w:eastAsia="仿宋"/>
                <w:color w:val="000000"/>
              </w:rPr>
              <w:t>下午</w:t>
            </w:r>
            <w:r>
              <w:rPr>
                <w:rFonts w:eastAsia="仿宋"/>
                <w:color w:val="000000"/>
              </w:rPr>
              <w:t>14：30前交</w:t>
            </w:r>
            <w:r>
              <w:rPr>
                <w:rFonts w:hint="eastAsia" w:eastAsia="仿宋"/>
                <w:color w:val="000000"/>
              </w:rPr>
              <w:t>至各系</w:t>
            </w:r>
            <w:r>
              <w:rPr>
                <w:rFonts w:eastAsia="仿宋"/>
                <w:color w:val="000000"/>
              </w:rPr>
              <w:t>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各系</w:t>
            </w:r>
          </w:p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</w:p>
          <w:p>
            <w:pPr>
              <w:spacing w:line="440" w:lineRule="exact"/>
              <w:rPr>
                <w:rFonts w:hint="eastAsia"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指导教师</w:t>
            </w:r>
          </w:p>
          <w:p>
            <w:pPr>
              <w:spacing w:line="440" w:lineRule="exact"/>
              <w:rPr>
                <w:rFonts w:eastAsia="仿宋"/>
                <w:color w:val="000000"/>
              </w:rPr>
            </w:pPr>
          </w:p>
          <w:p>
            <w:pPr>
              <w:spacing w:line="440" w:lineRule="exact"/>
              <w:rPr>
                <w:rFonts w:hint="eastAsia"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评阅教师</w:t>
            </w: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教科办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1、（</w:t>
            </w:r>
            <w:r>
              <w:rPr>
                <w:rFonts w:eastAsia="仿宋"/>
                <w:color w:val="000000"/>
              </w:rPr>
              <w:t>1</w:t>
            </w:r>
            <w:r>
              <w:rPr>
                <w:rFonts w:hint="eastAsia" w:eastAsia="仿宋"/>
                <w:color w:val="000000"/>
              </w:rPr>
              <w:t>）文字复制比为</w:t>
            </w:r>
            <w:r>
              <w:rPr>
                <w:rFonts w:eastAsia="仿宋"/>
                <w:color w:val="000000"/>
              </w:rPr>
              <w:t>20%</w:t>
            </w:r>
            <w:r>
              <w:rPr>
                <w:rFonts w:hint="eastAsia" w:eastAsia="仿宋"/>
                <w:color w:val="000000"/>
              </w:rPr>
              <w:t>—</w:t>
            </w:r>
            <w:r>
              <w:rPr>
                <w:rFonts w:eastAsia="仿宋"/>
                <w:color w:val="000000"/>
              </w:rPr>
              <w:t>40%</w:t>
            </w:r>
            <w:r>
              <w:rPr>
                <w:rFonts w:hint="eastAsia" w:eastAsia="仿宋"/>
                <w:color w:val="000000"/>
              </w:rPr>
              <w:t>的定为“拟轻微抄袭”。要求限时修改，检测合格后方可送评阅教师评阅。</w:t>
            </w:r>
          </w:p>
          <w:p>
            <w:pPr>
              <w:spacing w:line="400" w:lineRule="exact"/>
              <w:jc w:val="left"/>
              <w:rPr>
                <w:rFonts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（</w:t>
            </w:r>
            <w:r>
              <w:rPr>
                <w:rFonts w:eastAsia="仿宋"/>
                <w:color w:val="000000"/>
              </w:rPr>
              <w:t>2</w:t>
            </w:r>
            <w:r>
              <w:rPr>
                <w:rFonts w:hint="eastAsia" w:eastAsia="仿宋"/>
                <w:color w:val="000000"/>
              </w:rPr>
              <w:t>）文字复制比为</w:t>
            </w:r>
            <w:r>
              <w:rPr>
                <w:rFonts w:eastAsia="仿宋"/>
                <w:color w:val="000000"/>
              </w:rPr>
              <w:t>40%</w:t>
            </w:r>
            <w:r>
              <w:rPr>
                <w:rFonts w:hint="eastAsia" w:eastAsia="仿宋"/>
                <w:color w:val="000000"/>
              </w:rPr>
              <w:t>—</w:t>
            </w:r>
            <w:r>
              <w:rPr>
                <w:rFonts w:eastAsia="仿宋"/>
                <w:color w:val="000000"/>
              </w:rPr>
              <w:t>65%</w:t>
            </w:r>
            <w:r>
              <w:rPr>
                <w:rFonts w:hint="eastAsia" w:eastAsia="仿宋"/>
                <w:color w:val="000000"/>
              </w:rPr>
              <w:t>以上的定为“拟轻度抄袭”。要求限时修改，并推迟答辩，论文成绩最高不超过良好。</w:t>
            </w:r>
          </w:p>
          <w:p>
            <w:pPr>
              <w:spacing w:line="400" w:lineRule="exact"/>
              <w:jc w:val="left"/>
              <w:rPr>
                <w:rFonts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（</w:t>
            </w:r>
            <w:r>
              <w:rPr>
                <w:rFonts w:eastAsia="仿宋"/>
                <w:color w:val="000000"/>
              </w:rPr>
              <w:t>3</w:t>
            </w:r>
            <w:r>
              <w:rPr>
                <w:rFonts w:hint="eastAsia" w:eastAsia="仿宋"/>
                <w:color w:val="000000"/>
              </w:rPr>
              <w:t>）文字复制比为</w:t>
            </w:r>
            <w:r>
              <w:rPr>
                <w:rFonts w:eastAsia="仿宋"/>
                <w:color w:val="000000"/>
              </w:rPr>
              <w:t>65%</w:t>
            </w:r>
            <w:r>
              <w:rPr>
                <w:rFonts w:hint="eastAsia" w:eastAsia="仿宋"/>
                <w:color w:val="000000"/>
              </w:rPr>
              <w:t>—</w:t>
            </w:r>
            <w:r>
              <w:rPr>
                <w:rFonts w:eastAsia="仿宋"/>
                <w:color w:val="000000"/>
              </w:rPr>
              <w:t>90%</w:t>
            </w:r>
            <w:r>
              <w:rPr>
                <w:rFonts w:hint="eastAsia" w:eastAsia="仿宋"/>
                <w:color w:val="000000"/>
              </w:rPr>
              <w:t>以上的定为“拟中度抄袭”。要求限时修改，并推迟答辩，论文成绩最高不超过中等。</w:t>
            </w:r>
          </w:p>
          <w:p>
            <w:pPr>
              <w:spacing w:line="400" w:lineRule="exact"/>
              <w:jc w:val="left"/>
              <w:rPr>
                <w:rFonts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（</w:t>
            </w:r>
            <w:r>
              <w:rPr>
                <w:rFonts w:eastAsia="仿宋"/>
                <w:color w:val="000000"/>
              </w:rPr>
              <w:t>4</w:t>
            </w:r>
            <w:r>
              <w:rPr>
                <w:rFonts w:hint="eastAsia" w:eastAsia="仿宋"/>
                <w:color w:val="000000"/>
              </w:rPr>
              <w:t>）文字复制比为</w:t>
            </w:r>
            <w:r>
              <w:rPr>
                <w:rFonts w:eastAsia="仿宋"/>
                <w:color w:val="000000"/>
              </w:rPr>
              <w:t>90%</w:t>
            </w:r>
            <w:r>
              <w:rPr>
                <w:rFonts w:hint="eastAsia" w:eastAsia="仿宋"/>
                <w:color w:val="000000"/>
              </w:rPr>
              <w:t>以上的定为“拟严重抄袭”。论文成绩为不及格</w:t>
            </w:r>
            <w:r>
              <w:rPr>
                <w:rFonts w:eastAsia="仿宋"/>
                <w:color w:val="00000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0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5</w:t>
            </w:r>
            <w:r>
              <w:rPr>
                <w:rFonts w:eastAsia="仿宋"/>
                <w:color w:val="000000"/>
              </w:rPr>
              <w:t>月</w:t>
            </w:r>
            <w:r>
              <w:rPr>
                <w:rFonts w:hint="eastAsia" w:eastAsia="仿宋"/>
                <w:color w:val="000000"/>
              </w:rPr>
              <w:t>17</w:t>
            </w:r>
            <w:r>
              <w:rPr>
                <w:rFonts w:eastAsia="仿宋"/>
                <w:color w:val="000000"/>
              </w:rPr>
              <w:t>日</w:t>
            </w:r>
            <w:r>
              <w:rPr>
                <w:rFonts w:hint="eastAsia" w:eastAsia="仿宋"/>
                <w:color w:val="000000"/>
              </w:rPr>
              <w:t>前</w:t>
            </w: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5月18日至</w:t>
            </w: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5月22日</w:t>
            </w: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609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仿宋"/>
                <w:b/>
                <w:color w:val="000000"/>
                <w:sz w:val="24"/>
              </w:rPr>
            </w:pPr>
            <w:r>
              <w:rPr>
                <w:rFonts w:eastAsia="仿宋"/>
                <w:b/>
                <w:color w:val="000000"/>
                <w:sz w:val="24"/>
              </w:rPr>
              <w:t>三、答辩</w:t>
            </w:r>
          </w:p>
          <w:p>
            <w:pPr>
              <w:spacing w:line="440" w:lineRule="exact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1、答辩分组：各</w:t>
            </w:r>
            <w:r>
              <w:rPr>
                <w:rFonts w:hint="eastAsia" w:eastAsia="仿宋"/>
                <w:color w:val="000000"/>
              </w:rPr>
              <w:t>系</w:t>
            </w:r>
            <w:r>
              <w:rPr>
                <w:rFonts w:eastAsia="仿宋"/>
                <w:color w:val="000000"/>
              </w:rPr>
              <w:t>对具备答辩资格学生进行答辩分组，</w:t>
            </w:r>
            <w:r>
              <w:rPr>
                <w:rFonts w:hint="eastAsia" w:eastAsia="仿宋"/>
                <w:color w:val="000000"/>
              </w:rPr>
              <w:t>教科办将具备答辩资格学生名单及分组情况于5月15日通过QQ群、微信群等方式公示</w:t>
            </w:r>
            <w:r>
              <w:rPr>
                <w:rFonts w:eastAsia="仿宋"/>
                <w:color w:val="000000"/>
              </w:rPr>
              <w:t>。</w:t>
            </w:r>
          </w:p>
          <w:p>
            <w:pPr>
              <w:spacing w:line="400" w:lineRule="exact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2、提交答辩论文：具备答辩资格学生将</w:t>
            </w:r>
            <w:r>
              <w:rPr>
                <w:rFonts w:hint="eastAsia" w:eastAsia="仿宋"/>
                <w:color w:val="000000"/>
              </w:rPr>
              <w:t>文件名为：</w:t>
            </w:r>
            <w:r>
              <w:rPr>
                <w:rFonts w:hint="eastAsia" w:ascii="仿宋" w:hAnsi="仿宋" w:eastAsia="仿宋"/>
                <w:b/>
                <w:color w:val="000000"/>
              </w:rPr>
              <w:t>学号</w:t>
            </w:r>
            <w:r>
              <w:rPr>
                <w:rFonts w:ascii="仿宋" w:hAnsi="仿宋" w:eastAsia="仿宋"/>
                <w:b/>
                <w:color w:val="000000"/>
              </w:rPr>
              <w:t>-</w:t>
            </w:r>
            <w:r>
              <w:rPr>
                <w:rFonts w:hint="eastAsia" w:ascii="仿宋" w:hAnsi="仿宋" w:eastAsia="仿宋"/>
                <w:b/>
                <w:color w:val="000000"/>
              </w:rPr>
              <w:t>学生姓名</w:t>
            </w:r>
            <w:r>
              <w:rPr>
                <w:rFonts w:ascii="仿宋" w:hAnsi="仿宋" w:eastAsia="仿宋"/>
                <w:b/>
                <w:color w:val="000000"/>
              </w:rPr>
              <w:t>-</w:t>
            </w:r>
            <w:r>
              <w:rPr>
                <w:rFonts w:hint="eastAsia" w:ascii="仿宋" w:hAnsi="仿宋" w:eastAsia="仿宋"/>
                <w:b/>
                <w:color w:val="000000"/>
              </w:rPr>
              <w:t>论文题目</w:t>
            </w:r>
            <w:r>
              <w:rPr>
                <w:rFonts w:ascii="仿宋" w:hAnsi="仿宋" w:eastAsia="仿宋"/>
                <w:b/>
                <w:color w:val="000000"/>
              </w:rPr>
              <w:t>-</w:t>
            </w:r>
            <w:r>
              <w:rPr>
                <w:rFonts w:hint="eastAsia" w:ascii="仿宋" w:hAnsi="仿宋" w:eastAsia="仿宋"/>
                <w:b/>
                <w:color w:val="000000"/>
              </w:rPr>
              <w:t>指导教师姓名</w:t>
            </w:r>
            <w:r>
              <w:rPr>
                <w:rFonts w:eastAsia="仿宋"/>
                <w:color w:val="000000"/>
              </w:rPr>
              <w:t>的电子版论文</w:t>
            </w:r>
            <w:r>
              <w:rPr>
                <w:rFonts w:hint="eastAsia" w:eastAsia="仿宋"/>
                <w:color w:val="000000"/>
              </w:rPr>
              <w:t>交至</w:t>
            </w:r>
            <w:r>
              <w:rPr>
                <w:rFonts w:eastAsia="仿宋"/>
                <w:color w:val="000000"/>
              </w:rPr>
              <w:t>本班学习委员，各班学习委员汇总</w:t>
            </w:r>
            <w:r>
              <w:rPr>
                <w:rFonts w:hint="eastAsia" w:eastAsia="仿宋"/>
                <w:color w:val="000000"/>
              </w:rPr>
              <w:t>后</w:t>
            </w:r>
            <w:r>
              <w:rPr>
                <w:rFonts w:eastAsia="仿宋"/>
                <w:color w:val="000000"/>
              </w:rPr>
              <w:t>于5月</w:t>
            </w:r>
            <w:r>
              <w:rPr>
                <w:rFonts w:hint="eastAsia" w:eastAsia="仿宋"/>
                <w:color w:val="000000"/>
              </w:rPr>
              <w:t>16</w:t>
            </w:r>
            <w:r>
              <w:rPr>
                <w:rFonts w:eastAsia="仿宋"/>
                <w:color w:val="000000"/>
              </w:rPr>
              <w:t>日</w:t>
            </w:r>
            <w:r>
              <w:rPr>
                <w:rFonts w:hint="eastAsia" w:eastAsia="仿宋"/>
                <w:color w:val="000000"/>
              </w:rPr>
              <w:t>10:00</w:t>
            </w:r>
            <w:r>
              <w:rPr>
                <w:rFonts w:eastAsia="仿宋"/>
                <w:color w:val="000000"/>
              </w:rPr>
              <w:t>之前</w:t>
            </w:r>
            <w:r>
              <w:rPr>
                <w:rFonts w:hint="eastAsia" w:eastAsia="仿宋"/>
                <w:color w:val="000000"/>
              </w:rPr>
              <w:t>同时发送至各系主任和学院教科办邮箱</w:t>
            </w:r>
            <w:r>
              <w:rPr>
                <w:rFonts w:eastAsia="仿宋"/>
                <w:color w:val="000000"/>
              </w:rPr>
              <w:t>。</w:t>
            </w:r>
          </w:p>
          <w:p>
            <w:pPr>
              <w:spacing w:line="440" w:lineRule="exact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3、答辩小组预览论文：答辩小组成员</w:t>
            </w:r>
            <w:r>
              <w:rPr>
                <w:rFonts w:hint="eastAsia" w:eastAsia="仿宋"/>
                <w:color w:val="000000"/>
              </w:rPr>
              <w:t>预览论文，</w:t>
            </w:r>
            <w:r>
              <w:rPr>
                <w:rFonts w:eastAsia="仿宋"/>
                <w:color w:val="000000"/>
              </w:rPr>
              <w:t>初步拟定</w:t>
            </w:r>
            <w:r>
              <w:rPr>
                <w:rFonts w:hint="eastAsia" w:eastAsia="仿宋"/>
                <w:color w:val="000000"/>
              </w:rPr>
              <w:t>针对论文所提</w:t>
            </w:r>
            <w:r>
              <w:rPr>
                <w:rFonts w:eastAsia="仿宋"/>
                <w:color w:val="000000"/>
              </w:rPr>
              <w:t>问题。</w:t>
            </w:r>
          </w:p>
          <w:p>
            <w:pPr>
              <w:spacing w:line="440" w:lineRule="exact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4、</w:t>
            </w:r>
            <w:r>
              <w:rPr>
                <w:rFonts w:hint="eastAsia" w:eastAsia="仿宋"/>
                <w:color w:val="000000"/>
              </w:rPr>
              <w:t>视频答辩准备：答辩秘书在5月15日之前将答辩平台及会议ID等进入会议的方式报至教科办。熟悉并掌握软件的使用方法，并建立视频答辩群。</w:t>
            </w:r>
            <w:r>
              <w:rPr>
                <w:rFonts w:eastAsia="仿宋"/>
                <w:color w:val="000000"/>
              </w:rPr>
              <w:t>各答辩小组秘书于5月</w:t>
            </w:r>
            <w:r>
              <w:rPr>
                <w:rFonts w:hint="eastAsia" w:eastAsia="仿宋"/>
                <w:color w:val="000000"/>
              </w:rPr>
              <w:t>17</w:t>
            </w:r>
            <w:r>
              <w:rPr>
                <w:rFonts w:eastAsia="仿宋"/>
                <w:color w:val="000000"/>
              </w:rPr>
              <w:t>日下午15：00至学院会议室，领取答辩材料。</w:t>
            </w:r>
          </w:p>
          <w:p>
            <w:pPr>
              <w:spacing w:line="440" w:lineRule="exact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5、答辩：各答辩小组按答辩程序开展论文答辩活动。</w:t>
            </w:r>
            <w:r>
              <w:rPr>
                <w:rFonts w:hint="eastAsia" w:eastAsia="仿宋"/>
                <w:color w:val="000000"/>
              </w:rPr>
              <w:t>答辩秘书做好答辩记录，收集好答辩表决结果，采集好答辩图片，全程录音，确保答辩效果；答辩完成后，答辩秘书将学生答辩过程的图片、音频资料打包提交教科办，资料包含：视频会议截图1张（所有成员在线状态）、答辩过程音频录音、答辩小组表决结果录音等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各系</w:t>
            </w: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各答辩小组</w:t>
            </w: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教科办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eastAsia="仿宋"/>
                <w:color w:val="000000"/>
                <w:szCs w:val="21"/>
              </w:rPr>
            </w:pPr>
            <w:r>
              <w:rPr>
                <w:rFonts w:hint="eastAsia" w:eastAsia="仿宋"/>
                <w:color w:val="000000"/>
                <w:szCs w:val="21"/>
              </w:rPr>
              <w:t>1、因故不能参加毕业论文答辩的学生在5月14日前填写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《</w:t>
            </w:r>
            <w:r>
              <w:rPr>
                <w:rFonts w:hint="eastAsia" w:eastAsia="仿宋"/>
                <w:color w:val="000000"/>
                <w:szCs w:val="21"/>
              </w:rPr>
              <w:t>茶与食品学院本科毕业论文推迟答辩申请表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》，经审批后交一份至教科办。</w:t>
            </w:r>
          </w:p>
          <w:p>
            <w:pPr>
              <w:spacing w:line="440" w:lineRule="exact"/>
              <w:jc w:val="left"/>
              <w:rPr>
                <w:rFonts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0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5</w:t>
            </w:r>
            <w:r>
              <w:rPr>
                <w:rFonts w:eastAsia="仿宋"/>
                <w:color w:val="000000"/>
              </w:rPr>
              <w:t>月</w:t>
            </w:r>
            <w:r>
              <w:rPr>
                <w:rFonts w:hint="eastAsia" w:eastAsia="仿宋"/>
                <w:color w:val="000000"/>
              </w:rPr>
              <w:t>26</w:t>
            </w:r>
            <w:r>
              <w:rPr>
                <w:rFonts w:eastAsia="仿宋"/>
                <w:color w:val="000000"/>
              </w:rPr>
              <w:t>日</w:t>
            </w:r>
          </w:p>
        </w:tc>
        <w:tc>
          <w:tcPr>
            <w:tcW w:w="609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仿宋"/>
                <w:b/>
                <w:color w:val="000000"/>
                <w:sz w:val="24"/>
              </w:rPr>
            </w:pPr>
            <w:r>
              <w:rPr>
                <w:rFonts w:eastAsia="仿宋"/>
                <w:b/>
                <w:color w:val="000000"/>
                <w:sz w:val="24"/>
              </w:rPr>
              <w:t>四、二次答辩</w:t>
            </w:r>
          </w:p>
          <w:p>
            <w:pPr>
              <w:spacing w:line="440" w:lineRule="exact"/>
              <w:jc w:val="left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1、</w:t>
            </w:r>
            <w:r>
              <w:rPr>
                <w:rFonts w:hint="eastAsia" w:eastAsia="仿宋"/>
                <w:color w:val="000000"/>
              </w:rPr>
              <w:t>毕业论文（设计）</w:t>
            </w:r>
            <w:r>
              <w:rPr>
                <w:rFonts w:eastAsia="仿宋"/>
                <w:color w:val="000000"/>
              </w:rPr>
              <w:t>评阅意见为修改后答辩、答辩总成绩评定为不及格、</w:t>
            </w:r>
            <w:r>
              <w:rPr>
                <w:rFonts w:hint="eastAsia" w:eastAsia="仿宋"/>
                <w:color w:val="000000"/>
              </w:rPr>
              <w:t>申请延迟答辩</w:t>
            </w:r>
            <w:r>
              <w:rPr>
                <w:rFonts w:eastAsia="仿宋"/>
                <w:color w:val="000000"/>
              </w:rPr>
              <w:t>以及优秀毕业论文的学生参加二次答辩。</w:t>
            </w:r>
          </w:p>
          <w:p>
            <w:pPr>
              <w:spacing w:line="440" w:lineRule="exact"/>
              <w:jc w:val="left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2、学生于</w:t>
            </w:r>
            <w:r>
              <w:rPr>
                <w:rFonts w:hint="eastAsia" w:eastAsia="仿宋"/>
                <w:color w:val="000000"/>
              </w:rPr>
              <w:t>5</w:t>
            </w:r>
            <w:r>
              <w:rPr>
                <w:rFonts w:eastAsia="仿宋"/>
                <w:color w:val="000000"/>
              </w:rPr>
              <w:t>月2</w:t>
            </w:r>
            <w:r>
              <w:rPr>
                <w:rFonts w:hint="eastAsia" w:eastAsia="仿宋"/>
                <w:color w:val="000000"/>
              </w:rPr>
              <w:t>3</w:t>
            </w:r>
            <w:r>
              <w:rPr>
                <w:rFonts w:eastAsia="仿宋"/>
                <w:color w:val="000000"/>
              </w:rPr>
              <w:t>日</w:t>
            </w:r>
            <w:r>
              <w:rPr>
                <w:rFonts w:hint="eastAsia" w:eastAsia="仿宋"/>
                <w:color w:val="000000"/>
              </w:rPr>
              <w:t>10</w:t>
            </w:r>
            <w:r>
              <w:rPr>
                <w:rFonts w:eastAsia="仿宋"/>
                <w:color w:val="000000"/>
              </w:rPr>
              <w:t>：</w:t>
            </w:r>
            <w:r>
              <w:rPr>
                <w:rFonts w:hint="eastAsia" w:eastAsia="仿宋"/>
                <w:color w:val="000000"/>
              </w:rPr>
              <w:t>00</w:t>
            </w:r>
            <w:r>
              <w:rPr>
                <w:rFonts w:eastAsia="仿宋"/>
                <w:color w:val="000000"/>
              </w:rPr>
              <w:t>之前将修改后本人毕业论文</w:t>
            </w:r>
            <w:r>
              <w:rPr>
                <w:rFonts w:hint="eastAsia" w:eastAsia="仿宋"/>
                <w:color w:val="000000"/>
              </w:rPr>
              <w:t>电子版</w:t>
            </w:r>
            <w:r>
              <w:rPr>
                <w:rFonts w:eastAsia="仿宋"/>
                <w:color w:val="000000"/>
              </w:rPr>
              <w:t>及过程材料上交</w:t>
            </w:r>
            <w:r>
              <w:rPr>
                <w:rFonts w:hint="eastAsia" w:eastAsia="仿宋"/>
                <w:color w:val="000000"/>
              </w:rPr>
              <w:t>各系</w:t>
            </w:r>
            <w:r>
              <w:rPr>
                <w:rFonts w:eastAsia="仿宋"/>
                <w:color w:val="000000"/>
              </w:rPr>
              <w:t>。</w:t>
            </w:r>
          </w:p>
          <w:p>
            <w:pPr>
              <w:spacing w:line="440" w:lineRule="exact"/>
              <w:jc w:val="left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3、指导教师、评阅教师于</w:t>
            </w:r>
            <w:r>
              <w:rPr>
                <w:rFonts w:hint="eastAsia" w:eastAsia="仿宋"/>
                <w:color w:val="000000"/>
              </w:rPr>
              <w:t>5</w:t>
            </w:r>
            <w:r>
              <w:rPr>
                <w:rFonts w:eastAsia="仿宋"/>
                <w:color w:val="000000"/>
              </w:rPr>
              <w:t>月2</w:t>
            </w:r>
            <w:r>
              <w:rPr>
                <w:rFonts w:hint="eastAsia" w:eastAsia="仿宋"/>
                <w:color w:val="000000"/>
              </w:rPr>
              <w:t>4</w:t>
            </w:r>
            <w:r>
              <w:rPr>
                <w:rFonts w:eastAsia="仿宋"/>
                <w:color w:val="000000"/>
              </w:rPr>
              <w:t>日</w:t>
            </w:r>
            <w:r>
              <w:rPr>
                <w:rFonts w:hint="eastAsia" w:eastAsia="仿宋"/>
                <w:color w:val="000000"/>
              </w:rPr>
              <w:t>10</w:t>
            </w:r>
            <w:r>
              <w:rPr>
                <w:rFonts w:eastAsia="仿宋"/>
                <w:color w:val="000000"/>
              </w:rPr>
              <w:t>：</w:t>
            </w:r>
            <w:r>
              <w:rPr>
                <w:rFonts w:hint="eastAsia" w:eastAsia="仿宋"/>
                <w:color w:val="000000"/>
              </w:rPr>
              <w:t>0</w:t>
            </w:r>
            <w:r>
              <w:rPr>
                <w:rFonts w:eastAsia="仿宋"/>
                <w:color w:val="000000"/>
              </w:rPr>
              <w:t>0前完成批阅、评阅工作，将《武夷学院毕业论文（设计）指导教师评分表》、《毕业论文（设计）评阅教师评分参考标准》交</w:t>
            </w:r>
            <w:r>
              <w:rPr>
                <w:rFonts w:hint="eastAsia" w:eastAsia="仿宋"/>
                <w:color w:val="000000"/>
              </w:rPr>
              <w:t>至各系</w:t>
            </w:r>
            <w:r>
              <w:rPr>
                <w:rFonts w:eastAsia="仿宋"/>
                <w:color w:val="000000"/>
              </w:rPr>
              <w:t>。</w:t>
            </w:r>
          </w:p>
          <w:p>
            <w:pPr>
              <w:spacing w:line="440" w:lineRule="exact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4、答辩小组秘书于</w:t>
            </w:r>
            <w:r>
              <w:rPr>
                <w:rFonts w:hint="eastAsia" w:eastAsia="仿宋"/>
                <w:color w:val="000000"/>
              </w:rPr>
              <w:t>5</w:t>
            </w:r>
            <w:r>
              <w:rPr>
                <w:rFonts w:eastAsia="仿宋"/>
                <w:color w:val="000000"/>
              </w:rPr>
              <w:t>月2</w:t>
            </w:r>
            <w:r>
              <w:rPr>
                <w:rFonts w:hint="eastAsia" w:eastAsia="仿宋"/>
                <w:color w:val="000000"/>
              </w:rPr>
              <w:t>5</w:t>
            </w:r>
            <w:r>
              <w:rPr>
                <w:rFonts w:eastAsia="仿宋"/>
                <w:color w:val="000000"/>
              </w:rPr>
              <w:t>日</w:t>
            </w:r>
            <w:r>
              <w:rPr>
                <w:rFonts w:hint="eastAsia" w:eastAsia="仿宋"/>
                <w:color w:val="000000"/>
              </w:rPr>
              <w:t>10</w:t>
            </w:r>
            <w:r>
              <w:rPr>
                <w:rFonts w:eastAsia="仿宋"/>
                <w:color w:val="000000"/>
              </w:rPr>
              <w:t>：</w:t>
            </w:r>
            <w:r>
              <w:rPr>
                <w:rFonts w:hint="eastAsia" w:eastAsia="仿宋"/>
                <w:color w:val="000000"/>
              </w:rPr>
              <w:t>00</w:t>
            </w:r>
            <w:r>
              <w:rPr>
                <w:rFonts w:eastAsia="仿宋"/>
                <w:color w:val="000000"/>
              </w:rPr>
              <w:t>之前完成</w:t>
            </w:r>
            <w:r>
              <w:rPr>
                <w:rFonts w:hint="eastAsia" w:eastAsia="仿宋"/>
                <w:color w:val="000000"/>
              </w:rPr>
              <w:t>视频答辩准备工作</w:t>
            </w:r>
            <w:r>
              <w:rPr>
                <w:rFonts w:eastAsia="仿宋"/>
                <w:color w:val="000000"/>
              </w:rPr>
              <w:t>。</w:t>
            </w:r>
          </w:p>
          <w:p>
            <w:pPr>
              <w:spacing w:line="440" w:lineRule="exact"/>
              <w:jc w:val="left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5、二次答辩。二次答辩小组按程序开展论文答辩活动。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教科办</w:t>
            </w:r>
          </w:p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二次答辩小组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</w:trPr>
        <w:tc>
          <w:tcPr>
            <w:tcW w:w="10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6</w:t>
            </w:r>
            <w:r>
              <w:rPr>
                <w:rFonts w:eastAsia="仿宋"/>
                <w:color w:val="000000"/>
              </w:rPr>
              <w:t>月</w:t>
            </w:r>
            <w:r>
              <w:rPr>
                <w:rFonts w:hint="eastAsia" w:eastAsia="仿宋"/>
                <w:color w:val="000000"/>
              </w:rPr>
              <w:t>1</w:t>
            </w:r>
            <w:r>
              <w:rPr>
                <w:rFonts w:eastAsia="仿宋"/>
                <w:color w:val="000000"/>
              </w:rPr>
              <w:t>日前</w:t>
            </w:r>
          </w:p>
        </w:tc>
        <w:tc>
          <w:tcPr>
            <w:tcW w:w="609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仿宋"/>
                <w:b/>
                <w:color w:val="000000"/>
                <w:sz w:val="24"/>
              </w:rPr>
            </w:pPr>
            <w:r>
              <w:rPr>
                <w:rFonts w:eastAsia="仿宋"/>
                <w:b/>
                <w:color w:val="000000"/>
                <w:sz w:val="24"/>
              </w:rPr>
              <w:t>五、毕业论文档案的整理及成绩录入</w:t>
            </w:r>
          </w:p>
          <w:p>
            <w:pPr>
              <w:spacing w:line="440" w:lineRule="exact"/>
              <w:jc w:val="left"/>
              <w:rPr>
                <w:rFonts w:hint="eastAsia"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1、</w:t>
            </w:r>
            <w:r>
              <w:rPr>
                <w:rFonts w:hint="eastAsia" w:eastAsia="仿宋"/>
                <w:color w:val="000000"/>
              </w:rPr>
              <w:t>学生</w:t>
            </w:r>
            <w:r>
              <w:rPr>
                <w:rFonts w:eastAsia="仿宋"/>
                <w:color w:val="000000"/>
              </w:rPr>
              <w:t>将按答辩意见修改后的</w:t>
            </w:r>
            <w:r>
              <w:rPr>
                <w:rFonts w:eastAsia="仿宋"/>
                <w:b/>
                <w:color w:val="000000"/>
              </w:rPr>
              <w:t>毕业论文</w:t>
            </w:r>
            <w:r>
              <w:rPr>
                <w:rFonts w:hint="eastAsia" w:eastAsia="仿宋"/>
                <w:b/>
                <w:color w:val="000000"/>
              </w:rPr>
              <w:t>（设计）</w:t>
            </w:r>
            <w:r>
              <w:rPr>
                <w:rFonts w:eastAsia="仿宋"/>
                <w:b/>
                <w:color w:val="000000"/>
              </w:rPr>
              <w:t>及过程材料</w:t>
            </w:r>
            <w:r>
              <w:rPr>
                <w:rFonts w:hint="eastAsia" w:eastAsia="仿宋"/>
                <w:b/>
                <w:color w:val="000000"/>
              </w:rPr>
              <w:t>电子版</w:t>
            </w:r>
            <w:r>
              <w:rPr>
                <w:rFonts w:eastAsia="仿宋"/>
                <w:color w:val="000000"/>
              </w:rPr>
              <w:t>按照“茶与食品学院本科生毕业论文目录”（见附表2）</w:t>
            </w:r>
            <w:r>
              <w:rPr>
                <w:rFonts w:hint="eastAsia" w:eastAsia="仿宋"/>
                <w:color w:val="000000"/>
              </w:rPr>
              <w:t>打包</w:t>
            </w:r>
            <w:r>
              <w:rPr>
                <w:rFonts w:eastAsia="仿宋"/>
                <w:color w:val="000000"/>
              </w:rPr>
              <w:t>上交本班学习委员</w:t>
            </w:r>
            <w:r>
              <w:rPr>
                <w:rFonts w:hint="eastAsia" w:eastAsia="仿宋"/>
                <w:color w:val="000000"/>
              </w:rPr>
              <w:t>。将修改后的</w:t>
            </w:r>
            <w:r>
              <w:rPr>
                <w:rFonts w:hint="eastAsia" w:eastAsia="仿宋"/>
                <w:b/>
                <w:color w:val="000000"/>
              </w:rPr>
              <w:t>毕业论文（设计）电子版</w:t>
            </w:r>
            <w:r>
              <w:rPr>
                <w:rFonts w:eastAsia="仿宋"/>
                <w:color w:val="000000"/>
              </w:rPr>
              <w:t>上交至本班学习委员，各班学习委员汇总后</w:t>
            </w:r>
            <w:r>
              <w:rPr>
                <w:rFonts w:hint="eastAsia" w:eastAsia="仿宋"/>
                <w:color w:val="000000"/>
              </w:rPr>
              <w:t>，</w:t>
            </w:r>
            <w:r>
              <w:rPr>
                <w:rFonts w:eastAsia="仿宋"/>
                <w:color w:val="000000"/>
              </w:rPr>
              <w:t>于</w:t>
            </w:r>
            <w:r>
              <w:rPr>
                <w:rFonts w:hint="eastAsia" w:eastAsia="仿宋"/>
                <w:color w:val="000000"/>
              </w:rPr>
              <w:t>6月1日前发送至各系主任。</w:t>
            </w:r>
          </w:p>
          <w:p>
            <w:pPr>
              <w:spacing w:line="440" w:lineRule="exact"/>
              <w:jc w:val="left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2、6月</w:t>
            </w:r>
            <w:r>
              <w:rPr>
                <w:rFonts w:hint="eastAsia" w:eastAsia="仿宋"/>
                <w:color w:val="000000"/>
              </w:rPr>
              <w:t>1</w:t>
            </w:r>
            <w:r>
              <w:rPr>
                <w:rFonts w:eastAsia="仿宋"/>
                <w:color w:val="000000"/>
              </w:rPr>
              <w:t>日前完成成绩录入上报、</w:t>
            </w:r>
            <w:r>
              <w:rPr>
                <w:rFonts w:hint="eastAsia" w:eastAsia="仿宋"/>
                <w:color w:val="000000"/>
              </w:rPr>
              <w:t>材料归档</w:t>
            </w:r>
            <w:r>
              <w:rPr>
                <w:rFonts w:eastAsia="仿宋"/>
                <w:color w:val="000000"/>
              </w:rPr>
              <w:t>工作。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各系</w:t>
            </w: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教科办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</w:trPr>
        <w:tc>
          <w:tcPr>
            <w:tcW w:w="10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6月</w:t>
            </w:r>
            <w:r>
              <w:rPr>
                <w:rFonts w:hint="eastAsia" w:eastAsia="仿宋"/>
                <w:color w:val="000000"/>
              </w:rPr>
              <w:t>20</w:t>
            </w:r>
            <w:r>
              <w:rPr>
                <w:rFonts w:eastAsia="仿宋"/>
                <w:color w:val="000000"/>
              </w:rPr>
              <w:t>日前</w:t>
            </w:r>
          </w:p>
        </w:tc>
        <w:tc>
          <w:tcPr>
            <w:tcW w:w="609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仿宋"/>
                <w:b/>
                <w:color w:val="000000"/>
                <w:sz w:val="24"/>
              </w:rPr>
            </w:pPr>
            <w:r>
              <w:rPr>
                <w:rFonts w:eastAsia="仿宋"/>
                <w:b/>
                <w:color w:val="000000"/>
                <w:sz w:val="24"/>
              </w:rPr>
              <w:t>六、期终工作检查、毕业论文工作总结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1</w:t>
            </w:r>
            <w:r>
              <w:rPr>
                <w:rFonts w:eastAsia="仿宋"/>
                <w:color w:val="000000"/>
              </w:rPr>
              <w:t>、对毕业论文答辩工作进行书面总结，填写《武夷学院本科毕业论文（设计）工作总结》，全面分析毕业论文（设计）的难度、分量、成绩、答辩情况等。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楷体_GB2312" w:hAnsi="华文中宋" w:eastAsia="楷体_GB2312"/>
                <w:sz w:val="24"/>
              </w:rPr>
            </w:pPr>
            <w:r>
              <w:rPr>
                <w:rFonts w:hint="eastAsia" w:eastAsia="仿宋"/>
                <w:color w:val="000000"/>
              </w:rPr>
              <w:t>2、各系完成《本科毕业论文（设计）过程资料汇编》，并放各系存档。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楷体_GB2312" w:hAnsi="华文中宋" w:eastAsia="楷体_GB2312"/>
                <w:sz w:val="24"/>
              </w:rPr>
            </w:pPr>
            <w:r>
              <w:rPr>
                <w:rFonts w:hint="eastAsia" w:eastAsia="仿宋"/>
                <w:color w:val="000000"/>
              </w:rPr>
              <w:t>3</w:t>
            </w:r>
            <w:r>
              <w:rPr>
                <w:rFonts w:eastAsia="仿宋"/>
                <w:color w:val="000000"/>
              </w:rPr>
              <w:t>、教科办对毕业论文（设计）留存资料的完整性和规范性进行检查，填写《武夷学院毕业论文（设计）期终工作检查情况表》。</w:t>
            </w:r>
          </w:p>
          <w:p>
            <w:pPr>
              <w:spacing w:line="440" w:lineRule="exact"/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  <w:r>
              <w:rPr>
                <w:rFonts w:hint="eastAsia" w:eastAsia="仿宋"/>
                <w:color w:val="000000"/>
              </w:rPr>
              <w:t>各系</w:t>
            </w:r>
          </w:p>
          <w:p>
            <w:pPr>
              <w:spacing w:line="440" w:lineRule="exact"/>
              <w:jc w:val="center"/>
              <w:rPr>
                <w:rFonts w:hint="eastAsia" w:eastAsia="仿宋"/>
                <w:color w:val="000000"/>
              </w:rPr>
            </w:pPr>
          </w:p>
          <w:p>
            <w:pPr>
              <w:spacing w:line="440" w:lineRule="exact"/>
              <w:jc w:val="center"/>
              <w:rPr>
                <w:rFonts w:eastAsia="仿宋"/>
                <w:color w:val="000000"/>
              </w:rPr>
            </w:pPr>
            <w:r>
              <w:rPr>
                <w:rFonts w:eastAsia="仿宋"/>
                <w:color w:val="000000"/>
              </w:rPr>
              <w:t>教科办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仿宋"/>
                <w:color w:val="000000"/>
              </w:rPr>
            </w:pPr>
          </w:p>
        </w:tc>
      </w:tr>
    </w:tbl>
    <w:p>
      <w:pPr>
        <w:spacing w:line="440" w:lineRule="exact"/>
        <w:rPr>
          <w:rFonts w:eastAsia="仿宋"/>
          <w:color w:val="000000"/>
          <w:sz w:val="30"/>
          <w:szCs w:val="30"/>
        </w:rPr>
        <w:sectPr>
          <w:pgSz w:w="11906" w:h="16838"/>
          <w:pgMar w:top="567" w:right="1077" w:bottom="567" w:left="1077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60E64"/>
    <w:rsid w:val="6BB60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市教育局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2020-05-08T08:55:00Z</dcterms:created>
  <dc:creator>wyxy</dc:creator>
  <cp:lastModifiedBy>wyxy</cp:lastModifiedBy>
  <dcterms:modified xsi:type="dcterms:W3CDTF">2020-05-08T08:56:22Z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