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 w:eastAsia="仿宋_GB2312"/>
          <w:sz w:val="32"/>
        </w:rPr>
      </w:pPr>
    </w:p>
    <w:p>
      <w:pPr>
        <w:jc w:val="center"/>
        <w:rPr>
          <w:rFonts w:eastAsia="仿宋_GB2312"/>
        </w:rPr>
      </w:pPr>
    </w:p>
    <w:p>
      <w:pPr>
        <w:spacing w:line="300" w:lineRule="auto"/>
        <w:jc w:val="center"/>
        <w:rPr>
          <w:rFonts w:ascii="黑体" w:hAnsi="黑体" w:eastAsia="黑体"/>
          <w:b/>
          <w:bCs/>
          <w:spacing w:val="40"/>
          <w:sz w:val="52"/>
          <w:szCs w:val="52"/>
        </w:rPr>
      </w:pPr>
      <w:bookmarkStart w:id="0" w:name="_GoBack"/>
      <w:r>
        <w:rPr>
          <w:rFonts w:hint="eastAsia" w:ascii="黑体" w:hAnsi="黑体" w:eastAsia="黑体"/>
          <w:b/>
          <w:bCs/>
          <w:spacing w:val="40"/>
          <w:sz w:val="52"/>
          <w:szCs w:val="52"/>
        </w:rPr>
        <w:t>福建省本科高校教育教学改革研究项目建设任务书</w:t>
      </w:r>
    </w:p>
    <w:bookmarkEnd w:id="0"/>
    <w:p>
      <w:pPr>
        <w:spacing w:line="720" w:lineRule="exact"/>
        <w:jc w:val="center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（“十三五”教育科学规划本科高校教改专项）</w:t>
      </w:r>
    </w:p>
    <w:p>
      <w:pPr>
        <w:rPr>
          <w:rFonts w:eastAsia="黑体"/>
        </w:rPr>
      </w:pPr>
    </w:p>
    <w:p>
      <w:pPr>
        <w:spacing w:before="156" w:beforeLines="50" w:after="156" w:afterLines="50"/>
        <w:rPr>
          <w:rFonts w:eastAsia="仿宋_GB2312"/>
          <w:sz w:val="32"/>
        </w:rPr>
      </w:pPr>
    </w:p>
    <w:p>
      <w:pPr>
        <w:spacing w:before="156" w:beforeLines="50" w:after="156" w:afterLines="50" w:line="720" w:lineRule="auto"/>
        <w:ind w:firstLine="320" w:firstLineChars="100"/>
        <w:rPr>
          <w:rFonts w:eastAsia="仿宋_GB2312"/>
          <w:sz w:val="32"/>
          <w:u w:val="single"/>
        </w:rPr>
      </w:pPr>
      <w:r>
        <w:rPr>
          <w:rFonts w:hint="eastAsia" w:eastAsia="仿宋_GB2312"/>
          <w:sz w:val="32"/>
        </w:rPr>
        <w:t>项目名称</w:t>
      </w:r>
      <w:r>
        <w:rPr>
          <w:rFonts w:hint="eastAsia" w:eastAsia="仿宋_GB2312"/>
          <w:sz w:val="32"/>
          <w:u w:val="single"/>
        </w:rPr>
        <w:t xml:space="preserve">                                       </w:t>
      </w:r>
    </w:p>
    <w:p>
      <w:pPr>
        <w:spacing w:before="156" w:beforeLines="50" w:after="156" w:afterLines="50" w:line="720" w:lineRule="auto"/>
        <w:ind w:firstLine="320" w:firstLineChars="1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项目负责人</w:t>
      </w:r>
      <w:r>
        <w:rPr>
          <w:rFonts w:hint="eastAsia" w:eastAsia="仿宋_GB2312"/>
          <w:sz w:val="32"/>
          <w:u w:val="single"/>
        </w:rPr>
        <w:t xml:space="preserve">                                     </w:t>
      </w:r>
    </w:p>
    <w:p>
      <w:pPr>
        <w:spacing w:before="156" w:beforeLines="50" w:after="156" w:afterLines="50" w:line="720" w:lineRule="auto"/>
        <w:ind w:firstLine="320" w:firstLineChars="100"/>
        <w:rPr>
          <w:rFonts w:eastAsia="仿宋_GB2312"/>
          <w:i/>
          <w:iCs/>
          <w:sz w:val="32"/>
          <w:u w:val="single"/>
        </w:rPr>
      </w:pPr>
      <w:r>
        <w:rPr>
          <w:rFonts w:hint="eastAsia" w:eastAsia="仿宋_GB2312"/>
          <w:sz w:val="32"/>
        </w:rPr>
        <w:t>项目单位</w:t>
      </w:r>
      <w:r>
        <w:rPr>
          <w:rFonts w:hint="eastAsia" w:eastAsia="仿宋_GB2312"/>
          <w:sz w:val="32"/>
          <w:u w:val="single"/>
        </w:rPr>
        <w:t xml:space="preserve">                                       </w:t>
      </w:r>
    </w:p>
    <w:p>
      <w:pPr>
        <w:spacing w:before="156" w:beforeLines="50" w:after="156" w:afterLines="50" w:line="720" w:lineRule="auto"/>
        <w:ind w:firstLine="320" w:firstLineChars="1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填表时间</w:t>
      </w:r>
      <w:r>
        <w:rPr>
          <w:rFonts w:hint="eastAsia" w:eastAsia="仿宋_GB2312"/>
          <w:sz w:val="32"/>
          <w:u w:val="single"/>
        </w:rPr>
        <w:t xml:space="preserve">                                       </w:t>
      </w:r>
    </w:p>
    <w:p>
      <w:pPr>
        <w:rPr>
          <w:rFonts w:hint="eastAsia" w:eastAsia="仿宋_GB2312"/>
          <w:sz w:val="32"/>
        </w:rPr>
      </w:pPr>
    </w:p>
    <w:p>
      <w:pPr>
        <w:rPr>
          <w:rFonts w:eastAsia="仿宋_GB2312"/>
          <w:sz w:val="32"/>
        </w:rPr>
      </w:pPr>
    </w:p>
    <w:p>
      <w:pPr>
        <w:spacing w:after="156" w:afterLines="50"/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福建省教育厅   制</w:t>
      </w:r>
    </w:p>
    <w:p>
      <w:pPr>
        <w:spacing w:line="420" w:lineRule="exact"/>
        <w:jc w:val="center"/>
        <w:rPr>
          <w:rFonts w:ascii="楷体_GB2312" w:hAnsi="宋体" w:eastAsia="楷体_GB2312"/>
          <w:sz w:val="36"/>
        </w:rPr>
      </w:pPr>
      <w:r>
        <w:rPr>
          <w:rFonts w:hint="eastAsia" w:ascii="楷体_GB2312" w:hAnsi="宋体" w:eastAsia="楷体_GB2312"/>
          <w:sz w:val="36"/>
          <w:lang w:val="en-US" w:eastAsia="zh-CN"/>
        </w:rPr>
        <w:t>2019</w:t>
      </w:r>
      <w:r>
        <w:rPr>
          <w:rFonts w:hint="eastAsia" w:ascii="楷体_GB2312" w:hAnsi="宋体" w:eastAsia="楷体_GB2312"/>
          <w:sz w:val="36"/>
        </w:rPr>
        <w:t>年   月</w:t>
      </w:r>
    </w:p>
    <w:p>
      <w:pPr>
        <w:spacing w:line="420" w:lineRule="exact"/>
        <w:rPr>
          <w:rFonts w:ascii="华文仿宋" w:hAnsi="宋体" w:eastAsia="华文仿宋"/>
          <w:b/>
          <w:sz w:val="44"/>
          <w:szCs w:val="44"/>
        </w:rPr>
      </w:pPr>
    </w:p>
    <w:p>
      <w:pPr>
        <w:spacing w:line="420" w:lineRule="exact"/>
        <w:jc w:val="center"/>
        <w:rPr>
          <w:rFonts w:hint="eastAsia" w:ascii="华文仿宋" w:hAnsi="宋体" w:eastAsia="华文仿宋"/>
          <w:b/>
          <w:sz w:val="44"/>
          <w:szCs w:val="44"/>
        </w:rPr>
      </w:pPr>
      <w:r>
        <w:rPr>
          <w:rFonts w:hint="eastAsia" w:ascii="华文仿宋" w:hAnsi="宋体" w:eastAsia="华文仿宋"/>
          <w:b/>
          <w:sz w:val="44"/>
          <w:szCs w:val="44"/>
        </w:rPr>
        <w:br w:type="page"/>
      </w:r>
    </w:p>
    <w:p>
      <w:pPr>
        <w:spacing w:line="420" w:lineRule="exact"/>
        <w:jc w:val="center"/>
        <w:rPr>
          <w:rFonts w:hint="eastAsia" w:ascii="华文仿宋" w:hAnsi="宋体" w:eastAsia="华文仿宋"/>
          <w:b/>
          <w:sz w:val="44"/>
          <w:szCs w:val="44"/>
        </w:rPr>
      </w:pPr>
    </w:p>
    <w:p>
      <w:pPr>
        <w:spacing w:line="420" w:lineRule="exact"/>
        <w:jc w:val="center"/>
        <w:rPr>
          <w:rFonts w:hint="eastAsia" w:ascii="华文仿宋" w:hAnsi="宋体" w:eastAsia="华文仿宋"/>
          <w:b/>
          <w:sz w:val="44"/>
          <w:szCs w:val="44"/>
        </w:rPr>
      </w:pPr>
    </w:p>
    <w:p>
      <w:pPr>
        <w:spacing w:line="420" w:lineRule="exac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填表说明</w:t>
      </w:r>
    </w:p>
    <w:p>
      <w:pPr>
        <w:spacing w:line="360" w:lineRule="auto"/>
        <w:ind w:firstLine="555"/>
        <w:rPr>
          <w:rFonts w:ascii="仿宋_GB2312" w:hAnsi="宋体" w:eastAsia="仿宋_GB2312"/>
          <w:sz w:val="24"/>
        </w:rPr>
      </w:pPr>
    </w:p>
    <w:p>
      <w:pPr>
        <w:spacing w:line="360" w:lineRule="auto"/>
        <w:ind w:firstLine="555"/>
        <w:rPr>
          <w:rFonts w:ascii="仿宋_GB2312" w:hAnsi="宋体" w:eastAsia="仿宋_GB2312"/>
          <w:sz w:val="30"/>
        </w:rPr>
      </w:pPr>
      <w:r>
        <w:rPr>
          <w:rFonts w:hint="eastAsia" w:ascii="仿宋_GB2312" w:hAnsi="宋体" w:eastAsia="仿宋_GB2312"/>
          <w:sz w:val="30"/>
        </w:rPr>
        <w:t>一、项目单位指项目负责人所在高校。</w:t>
      </w:r>
    </w:p>
    <w:p>
      <w:pPr>
        <w:spacing w:line="360" w:lineRule="auto"/>
        <w:ind w:firstLine="555"/>
        <w:rPr>
          <w:rFonts w:hint="eastAsia" w:ascii="仿宋_GB2312" w:hAnsi="宋体" w:eastAsia="仿宋_GB2312"/>
          <w:sz w:val="30"/>
        </w:rPr>
      </w:pPr>
      <w:r>
        <w:rPr>
          <w:rFonts w:hint="eastAsia" w:ascii="仿宋_GB2312" w:hAnsi="宋体" w:eastAsia="仿宋_GB2312"/>
          <w:sz w:val="30"/>
        </w:rPr>
        <w:t>二、本任务书填写内容用计算机打印，</w:t>
      </w:r>
      <w:r>
        <w:rPr>
          <w:rFonts w:ascii="仿宋_GB2312" w:hAnsi="宋体" w:eastAsia="仿宋_GB2312"/>
          <w:sz w:val="30"/>
        </w:rPr>
        <w:t>A4</w:t>
      </w:r>
      <w:r>
        <w:rPr>
          <w:rFonts w:hint="eastAsia" w:ascii="仿宋_GB2312" w:hAnsi="宋体" w:eastAsia="仿宋_GB2312"/>
          <w:sz w:val="30"/>
        </w:rPr>
        <w:t>纸双面复印左侧装订一式1份。</w:t>
      </w:r>
    </w:p>
    <w:p>
      <w:pPr>
        <w:spacing w:line="360" w:lineRule="auto"/>
        <w:ind w:firstLine="555"/>
        <w:rPr>
          <w:rFonts w:ascii="仿宋_GB2312" w:hAnsi="宋体" w:eastAsia="仿宋_GB2312"/>
          <w:sz w:val="30"/>
        </w:rPr>
      </w:pPr>
      <w:r>
        <w:rPr>
          <w:rFonts w:hint="eastAsia" w:ascii="仿宋_GB2312" w:hAnsi="宋体" w:eastAsia="仿宋_GB2312"/>
          <w:sz w:val="30"/>
        </w:rPr>
        <w:t>三、凡递交的任务书一律不退还，请项目组自行复制留底。</w:t>
      </w:r>
      <w:r>
        <w:rPr>
          <w:rFonts w:ascii="仿宋_GB2312" w:hAnsi="宋体" w:eastAsia="仿宋_GB2312"/>
          <w:sz w:val="28"/>
        </w:rPr>
        <w:br w:type="page"/>
      </w:r>
      <w:r>
        <w:rPr>
          <w:rFonts w:hint="eastAsia" w:eastAsia="黑体"/>
          <w:sz w:val="32"/>
        </w:rPr>
        <w:t>一、基本数据表</w:t>
      </w:r>
    </w:p>
    <w:tbl>
      <w:tblPr>
        <w:tblStyle w:val="3"/>
        <w:tblW w:w="944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908"/>
        <w:gridCol w:w="142"/>
        <w:gridCol w:w="202"/>
        <w:gridCol w:w="648"/>
        <w:gridCol w:w="142"/>
        <w:gridCol w:w="827"/>
        <w:gridCol w:w="165"/>
        <w:gridCol w:w="567"/>
        <w:gridCol w:w="426"/>
        <w:gridCol w:w="141"/>
        <w:gridCol w:w="567"/>
        <w:gridCol w:w="567"/>
        <w:gridCol w:w="426"/>
        <w:gridCol w:w="141"/>
        <w:gridCol w:w="1134"/>
        <w:gridCol w:w="142"/>
        <w:gridCol w:w="18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526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918" w:type="dxa"/>
            <w:gridSpan w:val="1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项目类别</w:t>
            </w:r>
          </w:p>
        </w:tc>
        <w:tc>
          <w:tcPr>
            <w:tcW w:w="99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6926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b/>
              </w:rPr>
              <w:t>A</w:t>
            </w:r>
            <w:r>
              <w:rPr>
                <w:rFonts w:hint="eastAsia"/>
                <w:b/>
              </w:rPr>
              <w:t>、</w:t>
            </w:r>
            <w:r>
              <w:rPr>
                <w:rFonts w:hint="eastAsia"/>
                <w:bCs/>
              </w:rPr>
              <w:t xml:space="preserve">研究生教改项目     </w:t>
            </w:r>
            <w:r>
              <w:rPr>
                <w:b/>
              </w:rPr>
              <w:t>B</w:t>
            </w:r>
            <w:r>
              <w:rPr>
                <w:rFonts w:hint="eastAsia"/>
                <w:b/>
              </w:rPr>
              <w:t>、</w:t>
            </w:r>
            <w:r>
              <w:rPr>
                <w:rFonts w:hint="eastAsia"/>
                <w:bCs/>
              </w:rPr>
              <w:t xml:space="preserve">本科教改项目      </w:t>
            </w:r>
            <w:r>
              <w:rPr>
                <w:b/>
              </w:rPr>
              <w:t>C</w:t>
            </w:r>
            <w:r>
              <w:rPr>
                <w:rFonts w:hint="eastAsia"/>
                <w:b/>
              </w:rPr>
              <w:t>、</w:t>
            </w:r>
            <w:r>
              <w:rPr>
                <w:rFonts w:hint="eastAsia"/>
                <w:bCs/>
              </w:rPr>
              <w:t>创新创业教育项目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52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负责人姓名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/>
        </w:tc>
        <w:tc>
          <w:tcPr>
            <w:tcW w:w="82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专业职称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823" w:type="dxa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5" w:hRule="atLeast"/>
        </w:trPr>
        <w:tc>
          <w:tcPr>
            <w:tcW w:w="152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近三年讲授的专业核心课程/实践课程</w:t>
            </w:r>
          </w:p>
        </w:tc>
        <w:tc>
          <w:tcPr>
            <w:tcW w:w="7918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52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98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最后学历</w:t>
            </w:r>
          </w:p>
        </w:tc>
        <w:tc>
          <w:tcPr>
            <w:tcW w:w="156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组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部门/学院（系）</w:t>
            </w:r>
          </w:p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任务分工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noWrap w:val="0"/>
            <w:vAlign w:val="center"/>
          </w:tcPr>
          <w:p/>
        </w:tc>
        <w:tc>
          <w:tcPr>
            <w:tcW w:w="648" w:type="dxa"/>
            <w:noWrap w:val="0"/>
            <w:vAlign w:val="center"/>
          </w:tcPr>
          <w:p/>
        </w:tc>
        <w:tc>
          <w:tcPr>
            <w:tcW w:w="1134" w:type="dxa"/>
            <w:gridSpan w:val="3"/>
            <w:noWrap w:val="0"/>
            <w:vAlign w:val="center"/>
          </w:tcPr>
          <w:p/>
        </w:tc>
        <w:tc>
          <w:tcPr>
            <w:tcW w:w="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701" w:type="dxa"/>
            <w:gridSpan w:val="3"/>
            <w:noWrap w:val="0"/>
            <w:vAlign w:val="center"/>
          </w:tcPr>
          <w:p/>
        </w:tc>
        <w:tc>
          <w:tcPr>
            <w:tcW w:w="19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84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完成时间</w:t>
            </w:r>
          </w:p>
        </w:tc>
        <w:tc>
          <w:tcPr>
            <w:tcW w:w="8060" w:type="dxa"/>
            <w:gridSpan w:val="1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spacing w:line="480" w:lineRule="auto"/>
        <w:rPr>
          <w:rFonts w:hint="eastAsia" w:eastAsia="黑体"/>
          <w:sz w:val="32"/>
        </w:rPr>
      </w:pPr>
    </w:p>
    <w:p>
      <w:pPr>
        <w:spacing w:line="48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二、改革任务综述</w:t>
      </w:r>
    </w:p>
    <w:tbl>
      <w:tblPr>
        <w:tblStyle w:val="3"/>
        <w:tblW w:w="9652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1" w:hRule="atLeast"/>
        </w:trPr>
        <w:tc>
          <w:tcPr>
            <w:tcW w:w="9652" w:type="dxa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1.改革背景、意义与思路；2.改革任务和主要改革举措；3.改革的创新点与难点；4.实施改革的保障措施；5.分年度改革进度安排。（字数不超过3000字，如需要可另行加页）</w:t>
            </w:r>
          </w:p>
          <w:p>
            <w:pPr>
              <w:spacing w:line="360" w:lineRule="exact"/>
              <w:ind w:firstLine="210" w:firstLineChars="100"/>
              <w:rPr>
                <w:rFonts w:ascii="宋体" w:hAnsi="宋体"/>
                <w:szCs w:val="21"/>
              </w:rPr>
            </w:pPr>
          </w:p>
        </w:tc>
      </w:tr>
    </w:tbl>
    <w:p>
      <w:pPr>
        <w:jc w:val="left"/>
        <w:rPr>
          <w:rFonts w:hint="eastAsia" w:eastAsia="黑体"/>
          <w:sz w:val="32"/>
        </w:rPr>
      </w:pPr>
    </w:p>
    <w:p>
      <w:pPr>
        <w:jc w:val="left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三、改革任务清单</w:t>
      </w:r>
    </w:p>
    <w:tbl>
      <w:tblPr>
        <w:tblStyle w:val="3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984"/>
        <w:gridCol w:w="2169"/>
        <w:gridCol w:w="2084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起止时间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改革内容</w:t>
            </w: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阶段成果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责任部门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四、预期阶段成果和最终成果</w:t>
      </w:r>
    </w:p>
    <w:tbl>
      <w:tblPr>
        <w:tblStyle w:val="3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606" w:type="dxa"/>
            <w:noWrap w:val="0"/>
            <w:vAlign w:val="top"/>
          </w:tcPr>
          <w:p>
            <w:pPr>
              <w:jc w:val="left"/>
              <w:rPr>
                <w:rFonts w:hint="eastAsia" w:eastAsia="黑体"/>
                <w:sz w:val="32"/>
              </w:rPr>
            </w:pPr>
            <w:r>
              <w:rPr>
                <w:rFonts w:hint="eastAsia" w:ascii="宋体" w:hAnsi="宋体"/>
                <w:bCs/>
                <w:sz w:val="24"/>
              </w:rPr>
              <w:t>改革项目的预期阶段成果和最终成果。项目成果应主要以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教育教学改革</w:t>
            </w:r>
            <w:r>
              <w:rPr>
                <w:rFonts w:hint="eastAsia" w:ascii="宋体" w:hAnsi="宋体"/>
                <w:bCs/>
                <w:sz w:val="24"/>
              </w:rPr>
              <w:t>方案、课程教材（校企合作开发为主）、教学成果、制度文件的形式为主，科研论文、个人专著为辅。</w:t>
            </w:r>
          </w:p>
          <w:p>
            <w:pPr>
              <w:jc w:val="left"/>
              <w:rPr>
                <w:rFonts w:hint="eastAsia" w:eastAsia="黑体"/>
                <w:sz w:val="32"/>
              </w:rPr>
            </w:pPr>
          </w:p>
          <w:p>
            <w:pPr>
              <w:jc w:val="left"/>
              <w:rPr>
                <w:rFonts w:hint="eastAsia" w:eastAsia="黑体"/>
                <w:sz w:val="32"/>
              </w:rPr>
            </w:pPr>
          </w:p>
          <w:p>
            <w:pPr>
              <w:jc w:val="left"/>
              <w:rPr>
                <w:rFonts w:hint="eastAsia" w:eastAsia="黑体"/>
                <w:sz w:val="32"/>
              </w:rPr>
            </w:pPr>
          </w:p>
          <w:p>
            <w:pPr>
              <w:jc w:val="left"/>
              <w:rPr>
                <w:rFonts w:hint="eastAsia" w:eastAsia="黑体"/>
                <w:sz w:val="32"/>
              </w:rPr>
            </w:pPr>
          </w:p>
          <w:p>
            <w:pPr>
              <w:jc w:val="left"/>
              <w:rPr>
                <w:rFonts w:hint="eastAsia" w:eastAsia="黑体"/>
                <w:sz w:val="32"/>
              </w:rPr>
            </w:pPr>
          </w:p>
        </w:tc>
      </w:tr>
    </w:tbl>
    <w:p>
      <w:pPr>
        <w:jc w:val="left"/>
        <w:rPr>
          <w:rFonts w:hint="eastAsia" w:eastAsia="黑体"/>
          <w:sz w:val="32"/>
        </w:rPr>
      </w:pPr>
    </w:p>
    <w:p>
      <w:pPr>
        <w:jc w:val="left"/>
        <w:rPr>
          <w:rFonts w:eastAsia="黑体"/>
          <w:spacing w:val="-20"/>
          <w:sz w:val="32"/>
        </w:rPr>
      </w:pPr>
      <w:r>
        <w:rPr>
          <w:rFonts w:hint="eastAsia" w:eastAsia="黑体"/>
          <w:sz w:val="32"/>
        </w:rPr>
        <w:t>五、</w:t>
      </w:r>
      <w:r>
        <w:rPr>
          <w:rFonts w:hint="eastAsia" w:eastAsia="黑体"/>
          <w:spacing w:val="-20"/>
          <w:sz w:val="32"/>
        </w:rPr>
        <w:t>完成项目的条件分析</w:t>
      </w:r>
    </w:p>
    <w:tbl>
      <w:tblPr>
        <w:tblStyle w:val="3"/>
        <w:tblW w:w="96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</w:trPr>
        <w:tc>
          <w:tcPr>
            <w:tcW w:w="964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 w:val="24"/>
              </w:rPr>
              <w:t>改革项目是否列入学校教学改革规划和工作重点，是否具备实施条件，对实施改革是否提供政策和经费保障。</w:t>
            </w:r>
          </w:p>
        </w:tc>
      </w:tr>
    </w:tbl>
    <w:p>
      <w:pPr>
        <w:jc w:val="left"/>
        <w:rPr>
          <w:rFonts w:eastAsia="黑体"/>
          <w:sz w:val="32"/>
        </w:rPr>
      </w:pPr>
      <w:r>
        <w:rPr>
          <w:rFonts w:hint="eastAsia" w:eastAsia="黑体"/>
          <w:sz w:val="32"/>
        </w:rPr>
        <w:t>六、经费预算</w:t>
      </w:r>
    </w:p>
    <w:tbl>
      <w:tblPr>
        <w:tblStyle w:val="3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499"/>
        <w:gridCol w:w="1681"/>
        <w:gridCol w:w="4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847" w:type="dxa"/>
            <w:vMerge w:val="restart"/>
            <w:noWrap w:val="0"/>
            <w:textDirection w:val="tbRlV"/>
            <w:vAlign w:val="center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经费预算</w:t>
            </w:r>
          </w:p>
        </w:tc>
        <w:tc>
          <w:tcPr>
            <w:tcW w:w="2499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费用项目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金额</w:t>
            </w:r>
          </w:p>
          <w:p>
            <w:pPr>
              <w:spacing w:line="32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（万元）</w:t>
            </w:r>
          </w:p>
        </w:tc>
        <w:tc>
          <w:tcPr>
            <w:tcW w:w="460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用途说明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99" w:type="dxa"/>
            <w:noWrap w:val="0"/>
            <w:vAlign w:val="center"/>
          </w:tcPr>
          <w:p/>
        </w:tc>
        <w:tc>
          <w:tcPr>
            <w:tcW w:w="16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60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99" w:type="dxa"/>
            <w:noWrap w:val="0"/>
            <w:vAlign w:val="center"/>
          </w:tcPr>
          <w:p/>
        </w:tc>
        <w:tc>
          <w:tcPr>
            <w:tcW w:w="16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60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99" w:type="dxa"/>
            <w:noWrap w:val="0"/>
            <w:vAlign w:val="center"/>
          </w:tcPr>
          <w:p/>
        </w:tc>
        <w:tc>
          <w:tcPr>
            <w:tcW w:w="16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60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99" w:type="dxa"/>
            <w:noWrap w:val="0"/>
            <w:vAlign w:val="center"/>
          </w:tcPr>
          <w:p/>
        </w:tc>
        <w:tc>
          <w:tcPr>
            <w:tcW w:w="16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60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99" w:type="dxa"/>
            <w:noWrap w:val="0"/>
            <w:vAlign w:val="center"/>
          </w:tcPr>
          <w:p/>
        </w:tc>
        <w:tc>
          <w:tcPr>
            <w:tcW w:w="16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60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99" w:type="dxa"/>
            <w:noWrap w:val="0"/>
            <w:vAlign w:val="center"/>
          </w:tcPr>
          <w:p/>
        </w:tc>
        <w:tc>
          <w:tcPr>
            <w:tcW w:w="16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60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99" w:type="dxa"/>
            <w:noWrap w:val="0"/>
            <w:vAlign w:val="center"/>
          </w:tcPr>
          <w:p/>
        </w:tc>
        <w:tc>
          <w:tcPr>
            <w:tcW w:w="16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60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99" w:type="dxa"/>
            <w:noWrap w:val="0"/>
            <w:vAlign w:val="center"/>
          </w:tcPr>
          <w:p/>
        </w:tc>
        <w:tc>
          <w:tcPr>
            <w:tcW w:w="16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60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9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60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5027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申请经费（万元）</w:t>
            </w:r>
          </w:p>
        </w:tc>
        <w:tc>
          <w:tcPr>
            <w:tcW w:w="4607" w:type="dxa"/>
            <w:noWrap w:val="0"/>
            <w:vAlign w:val="center"/>
          </w:tcPr>
          <w:p>
            <w:pPr>
              <w:ind w:left="222"/>
              <w:jc w:val="center"/>
            </w:pPr>
          </w:p>
        </w:tc>
      </w:tr>
    </w:tbl>
    <w:p>
      <w:pPr>
        <w:jc w:val="left"/>
        <w:rPr>
          <w:rFonts w:eastAsia="黑体"/>
          <w:sz w:val="32"/>
        </w:rPr>
      </w:pPr>
      <w:r>
        <w:rPr>
          <w:rFonts w:hint="eastAsia" w:eastAsia="黑体"/>
          <w:sz w:val="32"/>
        </w:rPr>
        <w:br w:type="page"/>
      </w:r>
      <w:r>
        <w:rPr>
          <w:rFonts w:hint="eastAsia" w:eastAsia="黑体"/>
          <w:sz w:val="32"/>
        </w:rPr>
        <w:t>七、项目论证意见要点</w:t>
      </w:r>
    </w:p>
    <w:tbl>
      <w:tblPr>
        <w:tblStyle w:val="3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1" w:hRule="atLeast"/>
        </w:trPr>
        <w:tc>
          <w:tcPr>
            <w:tcW w:w="9606" w:type="dxa"/>
            <w:noWrap w:val="0"/>
            <w:vAlign w:val="top"/>
          </w:tcPr>
          <w:p>
            <w:pPr>
              <w:spacing w:line="360" w:lineRule="exact"/>
              <w:rPr>
                <w:rFonts w:hint="eastAsia" w:eastAsia="黑体"/>
                <w:sz w:val="32"/>
              </w:rPr>
            </w:pPr>
            <w:r>
              <w:rPr>
                <w:rFonts w:hint="eastAsia" w:ascii="宋体" w:hAnsi="宋体"/>
                <w:bCs/>
                <w:sz w:val="24"/>
              </w:rPr>
              <w:t>学校组织的专家论证意见要点。</w:t>
            </w:r>
          </w:p>
        </w:tc>
      </w:tr>
    </w:tbl>
    <w:p>
      <w:pPr>
        <w:jc w:val="left"/>
        <w:rPr>
          <w:rFonts w:eastAsia="黑体"/>
          <w:sz w:val="32"/>
        </w:rPr>
      </w:pPr>
      <w:r>
        <w:rPr>
          <w:rFonts w:hint="eastAsia" w:eastAsia="黑体"/>
          <w:sz w:val="32"/>
        </w:rPr>
        <w:t>八、单位及管理部门意见</w:t>
      </w:r>
    </w:p>
    <w:tbl>
      <w:tblPr>
        <w:tblStyle w:val="3"/>
        <w:tblW w:w="9708" w:type="dxa"/>
        <w:tblInd w:w="-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atLeast"/>
        </w:trPr>
        <w:tc>
          <w:tcPr>
            <w:tcW w:w="87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学校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推荐</w:t>
            </w:r>
            <w:r>
              <w:rPr>
                <w:rFonts w:hint="eastAsia" w:eastAsia="黑体"/>
                <w:sz w:val="24"/>
              </w:rPr>
              <w:t>意见</w:t>
            </w:r>
          </w:p>
        </w:tc>
        <w:tc>
          <w:tcPr>
            <w:tcW w:w="883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eastAsia="黑体"/>
                <w:sz w:val="32"/>
              </w:rPr>
            </w:pPr>
          </w:p>
          <w:p>
            <w:pPr>
              <w:rPr>
                <w:rFonts w:hint="eastAsia" w:eastAsia="黑体"/>
                <w:sz w:val="32"/>
              </w:rPr>
            </w:pPr>
          </w:p>
          <w:p>
            <w:pPr>
              <w:wordWrap w:val="0"/>
              <w:ind w:right="420" w:firstLine="6510" w:firstLineChars="3100"/>
              <w:rPr>
                <w:rFonts w:hint="eastAsia"/>
              </w:rPr>
            </w:pPr>
          </w:p>
          <w:p>
            <w:pPr>
              <w:wordWrap w:val="0"/>
              <w:ind w:right="420" w:firstLine="6510" w:firstLineChars="3100"/>
              <w:rPr>
                <w:rFonts w:hint="eastAsia"/>
              </w:rPr>
            </w:pPr>
          </w:p>
          <w:p>
            <w:pPr>
              <w:wordWrap w:val="0"/>
              <w:ind w:right="420" w:firstLine="6510" w:firstLineChars="3100"/>
              <w:rPr>
                <w:rFonts w:hint="eastAsia"/>
              </w:rPr>
            </w:pPr>
          </w:p>
          <w:p>
            <w:pPr>
              <w:wordWrap w:val="0"/>
              <w:ind w:right="420" w:firstLine="3360" w:firstLineChars="1600"/>
            </w:pPr>
            <w:r>
              <w:rPr>
                <w:rFonts w:hint="eastAsia"/>
              </w:rPr>
              <w:t>负责人：                 （盖章）</w:t>
            </w:r>
          </w:p>
          <w:p>
            <w:pPr>
              <w:jc w:val="right"/>
            </w:pPr>
          </w:p>
          <w:p>
            <w:pPr>
              <w:wordWrap w:val="0"/>
              <w:jc w:val="right"/>
              <w:rPr>
                <w:sz w:val="32"/>
              </w:rPr>
            </w:pPr>
            <w:r>
              <w:rPr>
                <w:rFonts w:hint="eastAsia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1" w:hRule="atLeast"/>
        </w:trPr>
        <w:tc>
          <w:tcPr>
            <w:tcW w:w="87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省教育规划办</w:t>
            </w:r>
            <w:r>
              <w:rPr>
                <w:rFonts w:hint="eastAsia" w:eastAsia="黑体"/>
                <w:sz w:val="24"/>
              </w:rPr>
              <w:t>意见</w:t>
            </w:r>
          </w:p>
        </w:tc>
        <w:tc>
          <w:tcPr>
            <w:tcW w:w="8831" w:type="dxa"/>
            <w:noWrap w:val="0"/>
            <w:vAlign w:val="bottom"/>
          </w:tcPr>
          <w:p>
            <w:pPr>
              <w:ind w:right="420"/>
            </w:pPr>
          </w:p>
          <w:p>
            <w:pPr>
              <w:jc w:val="right"/>
            </w:pPr>
          </w:p>
          <w:p>
            <w:pPr>
              <w:wordWrap w:val="0"/>
              <w:ind w:right="1155" w:firstLine="3255" w:firstLineChars="1550"/>
            </w:pPr>
            <w:r>
              <w:rPr>
                <w:rFonts w:hint="eastAsia"/>
              </w:rPr>
              <w:t>负责人：                     （盖章）</w:t>
            </w:r>
          </w:p>
          <w:p>
            <w:pPr>
              <w:jc w:val="right"/>
            </w:pPr>
          </w:p>
          <w:p>
            <w:pPr>
              <w:wordWrap w:val="0"/>
              <w:ind w:right="210"/>
              <w:jc w:val="right"/>
            </w:pPr>
            <w:r>
              <w:rPr>
                <w:rFonts w:hint="eastAsia"/>
              </w:rPr>
              <w:t>年   月   日</w:t>
            </w:r>
          </w:p>
          <w:p>
            <w:pPr>
              <w:jc w:val="right"/>
            </w:pPr>
          </w:p>
        </w:tc>
      </w:tr>
    </w:tbl>
    <w:p/>
    <w:p>
      <w:pP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shd w:val="clear" w:color="auto" w:fill="FFFFFF"/>
        </w:rPr>
        <w:sectPr>
          <w:pgSz w:w="11906" w:h="16838"/>
          <w:pgMar w:top="1440" w:right="1803" w:bottom="1440" w:left="1803" w:header="851" w:footer="992" w:gutter="0"/>
          <w:cols w:space="720" w:num="1"/>
          <w:rtlGutter w:val="0"/>
          <w:docGrid w:type="lines" w:linePitch="319" w:charSpace="0"/>
        </w:sectPr>
      </w:pPr>
    </w:p>
    <w:p>
      <w:pPr>
        <w:rPr>
          <w:rFonts w:hint="eastAsia" w:ascii="仿宋_GB2312" w:hAnsi="宋体" w:eastAsia="仿宋_GB2312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201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年福建省本科高校教育教学改革研究项目立项汇总表</w:t>
      </w:r>
    </w:p>
    <w:p>
      <w:pPr>
        <w:jc w:val="left"/>
        <w:rPr>
          <w:rFonts w:hint="eastAsia" w:hAnsi="宋体"/>
          <w:sz w:val="24"/>
        </w:rPr>
      </w:pPr>
    </w:p>
    <w:p>
      <w:pPr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学校名称</w:t>
      </w:r>
      <w:r>
        <w:rPr>
          <w:rFonts w:hint="eastAsia" w:ascii="仿宋_GB2312" w:eastAsia="仿宋_GB2312"/>
          <w:sz w:val="24"/>
        </w:rPr>
        <w:t>(</w:t>
      </w:r>
      <w:r>
        <w:rPr>
          <w:rFonts w:hint="eastAsia" w:ascii="仿宋_GB2312" w:hAnsi="宋体" w:eastAsia="仿宋_GB2312"/>
          <w:sz w:val="24"/>
        </w:rPr>
        <w:t>公章</w:t>
      </w:r>
      <w:r>
        <w:rPr>
          <w:rFonts w:hint="eastAsia" w:ascii="仿宋_GB2312" w:eastAsia="仿宋_GB2312"/>
          <w:sz w:val="24"/>
        </w:rPr>
        <w:t>)</w:t>
      </w:r>
      <w:r>
        <w:rPr>
          <w:rFonts w:hint="eastAsia" w:ascii="仿宋_GB2312" w:hAnsi="宋体" w:eastAsia="仿宋_GB2312"/>
          <w:sz w:val="24"/>
        </w:rPr>
        <w:t>：</w:t>
      </w:r>
      <w:r>
        <w:rPr>
          <w:rFonts w:hint="eastAsia" w:ascii="仿宋_GB2312" w:eastAsia="仿宋_GB2312"/>
          <w:sz w:val="24"/>
        </w:rPr>
        <w:t xml:space="preserve">                                                                  </w:t>
      </w:r>
      <w:r>
        <w:rPr>
          <w:rFonts w:hint="eastAsia" w:ascii="仿宋_GB2312" w:hAnsi="宋体" w:eastAsia="仿宋_GB2312"/>
          <w:sz w:val="24"/>
        </w:rPr>
        <w:t>填报日期：</w:t>
      </w:r>
      <w:r>
        <w:rPr>
          <w:rFonts w:hint="eastAsia" w:ascii="仿宋_GB2312" w:eastAsia="仿宋_GB2312"/>
          <w:sz w:val="24"/>
        </w:rPr>
        <w:t xml:space="preserve">  </w:t>
      </w:r>
      <w:r>
        <w:rPr>
          <w:rFonts w:hint="eastAsia" w:ascii="仿宋_GB2312" w:hAnsi="宋体" w:eastAsia="仿宋_GB2312"/>
          <w:sz w:val="24"/>
        </w:rPr>
        <w:t>年</w:t>
      </w:r>
      <w:r>
        <w:rPr>
          <w:rFonts w:hint="eastAsia" w:ascii="仿宋_GB2312" w:eastAsia="仿宋_GB2312"/>
          <w:sz w:val="24"/>
        </w:rPr>
        <w:t xml:space="preserve">  </w:t>
      </w:r>
      <w:r>
        <w:rPr>
          <w:rFonts w:hint="eastAsia" w:ascii="仿宋_GB2312" w:hAnsi="宋体" w:eastAsia="仿宋_GB2312"/>
          <w:sz w:val="24"/>
        </w:rPr>
        <w:t>月</w:t>
      </w:r>
      <w:r>
        <w:rPr>
          <w:rFonts w:hint="eastAsia" w:ascii="仿宋_GB2312" w:eastAsia="仿宋_GB2312"/>
          <w:sz w:val="24"/>
        </w:rPr>
        <w:t xml:space="preserve">  </w:t>
      </w:r>
      <w:r>
        <w:rPr>
          <w:rFonts w:hint="eastAsia" w:ascii="仿宋_GB2312" w:hAnsi="宋体" w:eastAsia="仿宋_GB2312"/>
          <w:sz w:val="24"/>
        </w:rPr>
        <w:t>日</w:t>
      </w:r>
    </w:p>
    <w:tbl>
      <w:tblPr>
        <w:tblStyle w:val="3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107"/>
        <w:gridCol w:w="2694"/>
        <w:gridCol w:w="1275"/>
        <w:gridCol w:w="709"/>
        <w:gridCol w:w="851"/>
        <w:gridCol w:w="1275"/>
        <w:gridCol w:w="3261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序号</w:t>
            </w:r>
          </w:p>
        </w:tc>
        <w:tc>
          <w:tcPr>
            <w:tcW w:w="110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项目类型</w:t>
            </w:r>
          </w:p>
        </w:tc>
        <w:tc>
          <w:tcPr>
            <w:tcW w:w="2694" w:type="dxa"/>
            <w:vMerge w:val="restart"/>
            <w:noWrap w:val="0"/>
            <w:vAlign w:val="center"/>
          </w:tcPr>
          <w:p>
            <w:pPr>
              <w:tabs>
                <w:tab w:val="left" w:pos="1068"/>
              </w:tabs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项目名称</w:t>
            </w: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项目主持人</w:t>
            </w:r>
          </w:p>
        </w:tc>
        <w:tc>
          <w:tcPr>
            <w:tcW w:w="32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项目参与人姓名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计划完成时间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是否重大教改项目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vMerge w:val="continue"/>
            <w:noWrap w:val="0"/>
            <w:vAlign w:val="center"/>
          </w:tcPr>
          <w:p>
            <w:pPr>
              <w:tabs>
                <w:tab w:val="left" w:pos="1068"/>
              </w:tabs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学历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职务职称</w:t>
            </w:r>
          </w:p>
        </w:tc>
        <w:tc>
          <w:tcPr>
            <w:tcW w:w="326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ind w:firstLine="420"/>
        <w:rPr>
          <w:rFonts w:hint="eastAsia" w:ascii="仿宋_GB2312" w:hAnsi="宋体" w:eastAsia="仿宋_GB2312"/>
          <w:bCs/>
          <w:szCs w:val="21"/>
        </w:rPr>
      </w:pPr>
      <w:r>
        <w:rPr>
          <w:rFonts w:hint="eastAsia" w:ascii="仿宋_GB2312" w:hAnsi="宋体" w:eastAsia="仿宋_GB2312"/>
          <w:bCs/>
          <w:szCs w:val="21"/>
        </w:rPr>
        <w:t>注：</w:t>
      </w:r>
    </w:p>
    <w:p>
      <w:pPr>
        <w:ind w:firstLine="420"/>
        <w:rPr>
          <w:rFonts w:hint="eastAsia" w:ascii="仿宋_GB2312" w:eastAsia="仿宋_GB2312"/>
          <w:bCs/>
          <w:szCs w:val="21"/>
        </w:rPr>
      </w:pPr>
      <w:r>
        <w:rPr>
          <w:rFonts w:hint="eastAsia" w:ascii="仿宋_GB2312" w:eastAsia="仿宋_GB2312"/>
          <w:bCs/>
          <w:szCs w:val="21"/>
        </w:rPr>
        <w:t>1．一般教改类型按照“研究生教育、本科教育、创新创业教育”三类填写；重大教改项目</w:t>
      </w:r>
      <w:r>
        <w:rPr>
          <w:rFonts w:hint="eastAsia" w:ascii="黑体" w:hAnsi="黑体" w:eastAsia="黑体"/>
          <w:b/>
          <w:bCs/>
          <w:szCs w:val="21"/>
        </w:rPr>
        <w:t>放在第1-2位，加粗体现。</w:t>
      </w:r>
    </w:p>
    <w:p>
      <w:pPr>
        <w:ind w:firstLine="420"/>
        <w:rPr>
          <w:rFonts w:hint="eastAsia" w:ascii="仿宋_GB2312" w:eastAsia="仿宋_GB2312"/>
          <w:bCs/>
          <w:szCs w:val="21"/>
        </w:rPr>
      </w:pPr>
      <w:r>
        <w:rPr>
          <w:rFonts w:hint="eastAsia" w:ascii="仿宋_GB2312" w:eastAsia="仿宋_GB2312"/>
          <w:bCs/>
          <w:szCs w:val="21"/>
        </w:rPr>
        <w:t>2.“</w:t>
      </w:r>
      <w:r>
        <w:rPr>
          <w:rFonts w:hint="eastAsia" w:ascii="仿宋_GB2312" w:hAnsi="宋体" w:eastAsia="仿宋_GB2312"/>
          <w:bCs/>
          <w:szCs w:val="21"/>
        </w:rPr>
        <w:t>项目参与人”须填写该项目所有参与人员姓名并进行排序。</w:t>
      </w:r>
    </w:p>
    <w:p>
      <w:pPr>
        <w:ind w:firstLine="420"/>
        <w:rPr>
          <w:rFonts w:hint="eastAsia" w:ascii="仿宋_GB2312" w:eastAsia="仿宋_GB2312"/>
          <w:bCs/>
          <w:szCs w:val="21"/>
        </w:rPr>
      </w:pPr>
      <w:r>
        <w:rPr>
          <w:rFonts w:hint="eastAsia" w:ascii="仿宋_GB2312" w:eastAsia="仿宋_GB2312"/>
          <w:bCs/>
          <w:szCs w:val="21"/>
        </w:rPr>
        <w:t>3．“计划完成时间”填写格式为：××××年××月，如201</w:t>
      </w:r>
      <w:r>
        <w:rPr>
          <w:rFonts w:hint="eastAsia" w:ascii="仿宋_GB2312" w:eastAsia="仿宋_GB2312"/>
          <w:bCs/>
          <w:szCs w:val="21"/>
          <w:lang w:val="en-US" w:eastAsia="zh-CN"/>
        </w:rPr>
        <w:t>9</w:t>
      </w:r>
      <w:r>
        <w:rPr>
          <w:rFonts w:hint="eastAsia" w:ascii="仿宋_GB2312" w:eastAsia="仿宋_GB2312"/>
          <w:bCs/>
          <w:szCs w:val="21"/>
        </w:rPr>
        <w:t>年0</w:t>
      </w:r>
      <w:r>
        <w:rPr>
          <w:rFonts w:hint="eastAsia" w:ascii="仿宋_GB2312" w:eastAsia="仿宋_GB2312"/>
          <w:bCs/>
          <w:szCs w:val="21"/>
          <w:lang w:val="en-US" w:eastAsia="zh-CN"/>
        </w:rPr>
        <w:t>5</w:t>
      </w:r>
      <w:r>
        <w:rPr>
          <w:rFonts w:hint="eastAsia" w:ascii="仿宋_GB2312" w:eastAsia="仿宋_GB2312"/>
          <w:bCs/>
          <w:szCs w:val="21"/>
        </w:rPr>
        <w:t>月。</w:t>
      </w:r>
    </w:p>
    <w:p/>
    <w:p>
      <w:pP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shd w:val="clear" w:color="auto" w:fill="FFFFFF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 w:start="1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53615"/>
    <w:rsid w:val="2185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2019-05-17T03:31:00Z</dcterms:created>
  <dc:creator>1411977237</dc:creator>
  <cp:lastModifiedBy>1411977237</cp:lastModifiedBy>
  <dcterms:modified xsi:type="dcterms:W3CDTF">2019-05-17T03:31:51Z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